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0AD48" w14:textId="77777777" w:rsidR="009B351E" w:rsidRPr="009B351E" w:rsidRDefault="009B351E" w:rsidP="009B351E">
      <w:pPr>
        <w:spacing w:after="0" w:line="240" w:lineRule="auto"/>
        <w:jc w:val="center"/>
        <w:rPr>
          <w:rFonts w:ascii="Times New Roman" w:eastAsiaTheme="minorEastAsia" w:hAnsi="Times New Roman" w:cs="Times New Roman"/>
          <w:lang w:eastAsia="ja-JP"/>
        </w:rPr>
      </w:pPr>
      <w:r w:rsidRPr="009B351E">
        <w:rPr>
          <w:rFonts w:ascii="Times New Roman" w:eastAsiaTheme="minorEastAsia" w:hAnsi="Times New Roman" w:cs="Times New Roman"/>
          <w:b/>
          <w:lang w:eastAsia="ja-JP"/>
        </w:rPr>
        <w:t>PASLAUGŲ VIEŠOJO PIRKIMO - PARDAVIMO SUTARTIS Nr.</w:t>
      </w:r>
      <w:r w:rsidRPr="009B351E">
        <w:rPr>
          <w:rFonts w:ascii="Times New Roman" w:eastAsiaTheme="minorEastAsia" w:hAnsi="Times New Roman" w:cs="Times New Roman"/>
          <w:bCs/>
          <w:i/>
          <w:iCs/>
          <w:highlight w:val="yellow"/>
          <w:lang w:eastAsia="ja-JP"/>
        </w:rPr>
        <w:t>irašyti Sutarties Nr.</w:t>
      </w:r>
    </w:p>
    <w:p w14:paraId="6CA49CD6" w14:textId="29646FF5" w:rsidR="009B351E" w:rsidRPr="009B351E" w:rsidRDefault="00F70F6C" w:rsidP="009B351E">
      <w:pPr>
        <w:spacing w:after="0" w:line="240" w:lineRule="auto"/>
        <w:jc w:val="center"/>
        <w:rPr>
          <w:rFonts w:ascii="Times New Roman" w:eastAsiaTheme="minorEastAsia" w:hAnsi="Times New Roman" w:cs="Times New Roman"/>
          <w:bCs/>
          <w:highlight w:val="yellow"/>
          <w:lang w:eastAsia="ja-JP"/>
        </w:rPr>
      </w:pPr>
      <w:sdt>
        <w:sdtPr>
          <w:rPr>
            <w:rFonts w:ascii="Times New Roman" w:eastAsiaTheme="minorEastAsia" w:hAnsi="Times New Roman" w:cs="Times New Roman"/>
            <w:bCs/>
            <w:i/>
            <w:iCs/>
            <w:highlight w:val="yellow"/>
            <w:lang w:eastAsia="ja-JP"/>
          </w:rPr>
          <w:id w:val="-980996218"/>
          <w:placeholder>
            <w:docPart w:val="3EB8258B33C144E4B3C2F2F7C6D00E0C"/>
          </w:placeholder>
          <w:date w:fullDate="2025-12-23T00:00:00Z">
            <w:dateFormat w:val="yyyy-MM-dd"/>
            <w:lid w:val="lt-LT"/>
            <w:storeMappedDataAs w:val="dateTime"/>
            <w:calendar w:val="gregorian"/>
          </w:date>
        </w:sdtPr>
        <w:sdtEndPr/>
        <w:sdtContent>
          <w:r>
            <w:rPr>
              <w:rFonts w:ascii="Times New Roman" w:eastAsiaTheme="minorEastAsia" w:hAnsi="Times New Roman" w:cs="Times New Roman"/>
              <w:bCs/>
              <w:i/>
              <w:iCs/>
              <w:highlight w:val="yellow"/>
              <w:lang w:eastAsia="ja-JP"/>
            </w:rPr>
            <w:t>2025-12-23</w:t>
          </w:r>
        </w:sdtContent>
      </w:sdt>
      <w:r w:rsidR="009B351E" w:rsidRPr="009B351E">
        <w:rPr>
          <w:rFonts w:ascii="Times New Roman" w:eastAsiaTheme="minorEastAsia" w:hAnsi="Times New Roman" w:cs="Times New Roman"/>
          <w:bCs/>
          <w:highlight w:val="yellow"/>
          <w:lang w:eastAsia="ja-JP"/>
        </w:rPr>
        <w:t xml:space="preserve"> </w:t>
      </w:r>
    </w:p>
    <w:p w14:paraId="0221BD59" w14:textId="77777777" w:rsidR="009B351E" w:rsidRPr="009B351E" w:rsidRDefault="009B351E" w:rsidP="009B351E">
      <w:pPr>
        <w:spacing w:after="0" w:line="240" w:lineRule="auto"/>
        <w:jc w:val="center"/>
        <w:rPr>
          <w:rFonts w:ascii="Times New Roman" w:eastAsiaTheme="minorEastAsia" w:hAnsi="Times New Roman" w:cs="Times New Roman"/>
          <w:bCs/>
          <w:i/>
          <w:iCs/>
          <w:lang w:eastAsia="ja-JP"/>
        </w:rPr>
      </w:pPr>
      <w:r w:rsidRPr="009B351E">
        <w:rPr>
          <w:rFonts w:ascii="Times New Roman" w:eastAsiaTheme="minorEastAsia" w:hAnsi="Times New Roman" w:cs="Times New Roman"/>
          <w:bCs/>
          <w:i/>
          <w:iCs/>
          <w:highlight w:val="yellow"/>
          <w:lang w:eastAsia="ja-JP"/>
        </w:rPr>
        <w:t>Klaipėda</w:t>
      </w:r>
    </w:p>
    <w:p w14:paraId="6369BFB2" w14:textId="77777777" w:rsidR="009B351E" w:rsidRPr="009B351E" w:rsidRDefault="009B351E" w:rsidP="009B351E">
      <w:pPr>
        <w:spacing w:after="0" w:line="240" w:lineRule="auto"/>
        <w:jc w:val="center"/>
        <w:rPr>
          <w:rFonts w:ascii="Times New Roman" w:eastAsiaTheme="minorEastAsia" w:hAnsi="Times New Roman" w:cs="Times New Roman"/>
          <w:bCs/>
          <w:i/>
          <w:iCs/>
          <w:lang w:eastAsia="ja-JP"/>
        </w:rPr>
      </w:pPr>
    </w:p>
    <w:p w14:paraId="6AEBEAA1" w14:textId="77777777" w:rsidR="009B351E" w:rsidRPr="009B351E" w:rsidRDefault="009B351E" w:rsidP="009B351E">
      <w:pPr>
        <w:spacing w:after="0" w:line="240" w:lineRule="auto"/>
        <w:jc w:val="center"/>
        <w:rPr>
          <w:rFonts w:ascii="Times New Roman" w:eastAsiaTheme="minorEastAsia" w:hAnsi="Times New Roman" w:cs="Times New Roman"/>
          <w:bCs/>
          <w:lang w:eastAsia="ja-JP"/>
        </w:rPr>
      </w:pPr>
    </w:p>
    <w:p w14:paraId="77950098" w14:textId="2AA6E22D" w:rsidR="009B351E" w:rsidRPr="009B351E" w:rsidRDefault="009B351E" w:rsidP="009B351E">
      <w:pPr>
        <w:spacing w:after="0" w:line="240" w:lineRule="auto"/>
        <w:jc w:val="both"/>
        <w:rPr>
          <w:rFonts w:ascii="Times New Roman" w:eastAsiaTheme="minorEastAsia" w:hAnsi="Times New Roman" w:cs="Times New Roman"/>
          <w:lang w:eastAsia="ja-JP"/>
        </w:rPr>
      </w:pPr>
      <w:r w:rsidRPr="009B351E">
        <w:rPr>
          <w:rFonts w:ascii="Times New Roman" w:eastAsiaTheme="minorEastAsia" w:hAnsi="Times New Roman" w:cs="Times New Roman"/>
          <w:b/>
          <w:bCs/>
          <w:lang w:eastAsia="ja-JP"/>
        </w:rPr>
        <w:t>AB „KN Energies“</w:t>
      </w:r>
      <w:r w:rsidRPr="009B351E">
        <w:rPr>
          <w:rFonts w:ascii="Times New Roman" w:eastAsiaTheme="minorEastAsia" w:hAnsi="Times New Roman" w:cs="Times New Roman"/>
          <w:lang w:eastAsia="ja-JP"/>
        </w:rPr>
        <w:t>, (toliau – „</w:t>
      </w:r>
      <w:r w:rsidRPr="009B351E">
        <w:rPr>
          <w:rFonts w:ascii="Times New Roman" w:eastAsiaTheme="minorEastAsia" w:hAnsi="Times New Roman" w:cs="Times New Roman"/>
          <w:b/>
          <w:bCs/>
          <w:lang w:eastAsia="ja-JP"/>
        </w:rPr>
        <w:t>Užsakovas</w:t>
      </w:r>
      <w:r w:rsidRPr="009B351E">
        <w:rPr>
          <w:rFonts w:ascii="Times New Roman" w:eastAsiaTheme="minorEastAsia" w:hAnsi="Times New Roman" w:cs="Times New Roman"/>
          <w:lang w:eastAsia="ja-JP"/>
        </w:rPr>
        <w:t xml:space="preserve">“), atstovaujamas </w:t>
      </w:r>
      <w:r w:rsidRPr="009B351E">
        <w:rPr>
          <w:rFonts w:ascii="Times New Roman" w:eastAsiaTheme="minorEastAsia" w:hAnsi="Times New Roman" w:cs="Times New Roman"/>
          <w:i/>
          <w:iCs/>
          <w:highlight w:val="yellow"/>
          <w:lang w:eastAsia="ja-JP"/>
        </w:rPr>
        <w:t>(nurodomos atstovo pareigos, vardas, pavardė, įgaliojimų pagrindas)</w:t>
      </w:r>
      <w:r w:rsidRPr="009B351E">
        <w:rPr>
          <w:rFonts w:ascii="Times New Roman" w:eastAsiaTheme="minorEastAsia" w:hAnsi="Times New Roman" w:cs="Times New Roman"/>
          <w:lang w:eastAsia="ja-JP"/>
        </w:rPr>
        <w:t xml:space="preserve">, </w:t>
      </w:r>
    </w:p>
    <w:p w14:paraId="2E97CBD3" w14:textId="77777777" w:rsidR="00F70F6C" w:rsidRDefault="00F70F6C" w:rsidP="009B351E">
      <w:pPr>
        <w:spacing w:after="0" w:line="240" w:lineRule="auto"/>
        <w:jc w:val="both"/>
        <w:rPr>
          <w:rFonts w:ascii="Times New Roman" w:eastAsiaTheme="minorEastAsia" w:hAnsi="Times New Roman" w:cs="Times New Roman"/>
          <w:lang w:eastAsia="ja-JP"/>
        </w:rPr>
      </w:pPr>
    </w:p>
    <w:p w14:paraId="2A44CCD1" w14:textId="6D855196" w:rsidR="009B351E" w:rsidRPr="009B351E" w:rsidRDefault="009B351E" w:rsidP="009B351E">
      <w:pPr>
        <w:spacing w:after="0" w:line="240" w:lineRule="auto"/>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ir</w:t>
      </w:r>
    </w:p>
    <w:p w14:paraId="2C7242AC" w14:textId="0EB81A82" w:rsidR="009B351E" w:rsidRPr="009B351E" w:rsidRDefault="009B351E" w:rsidP="009B351E">
      <w:pPr>
        <w:spacing w:before="100" w:beforeAutospacing="1" w:after="100" w:afterAutospacing="1" w:line="240" w:lineRule="auto"/>
        <w:jc w:val="both"/>
        <w:rPr>
          <w:rFonts w:ascii="Times New Roman" w:eastAsia="Times New Roman" w:hAnsi="Times New Roman" w:cs="Times New Roman"/>
          <w:kern w:val="0"/>
          <w:sz w:val="20"/>
          <w:szCs w:val="20"/>
          <w:lang w:eastAsia="lt-LT"/>
          <w14:ligatures w14:val="none"/>
        </w:rPr>
      </w:pPr>
      <w:r w:rsidRPr="009B351E">
        <w:rPr>
          <w:rFonts w:ascii="Times New Roman" w:eastAsia="Times New Roman" w:hAnsi="Times New Roman" w:cs="Times New Roman"/>
          <w:kern w:val="0"/>
          <w:lang w:eastAsia="lt-LT"/>
          <w14:ligatures w14:val="none"/>
        </w:rPr>
        <w:t>________________, (toliau – „</w:t>
      </w:r>
      <w:r w:rsidRPr="009B351E">
        <w:rPr>
          <w:rFonts w:ascii="Times New Roman" w:eastAsia="Times New Roman" w:hAnsi="Times New Roman" w:cs="Times New Roman"/>
          <w:b/>
          <w:bCs/>
          <w:kern w:val="0"/>
          <w:lang w:eastAsia="lt-LT"/>
          <w14:ligatures w14:val="none"/>
        </w:rPr>
        <w:t>Paslaugų teikėjas</w:t>
      </w:r>
      <w:r w:rsidRPr="009B351E">
        <w:rPr>
          <w:rFonts w:ascii="Times New Roman" w:eastAsia="Times New Roman" w:hAnsi="Times New Roman" w:cs="Times New Roman"/>
          <w:kern w:val="0"/>
          <w:lang w:eastAsia="lt-LT"/>
          <w14:ligatures w14:val="none"/>
        </w:rPr>
        <w:t xml:space="preserve">“), atstovaujamas </w:t>
      </w:r>
      <w:r w:rsidRPr="009B351E">
        <w:rPr>
          <w:rFonts w:ascii="Times New Roman" w:eastAsia="Times New Roman" w:hAnsi="Times New Roman" w:cs="Times New Roman"/>
          <w:i/>
          <w:iCs/>
          <w:kern w:val="0"/>
          <w:highlight w:val="yellow"/>
          <w:lang w:eastAsia="lt-LT"/>
          <w14:ligatures w14:val="none"/>
        </w:rPr>
        <w:t>(nurodomos atstovo pareigos, vardas, pavardė, įgaliojimų pagrindas)</w:t>
      </w:r>
      <w:r w:rsidRPr="009B351E">
        <w:rPr>
          <w:rFonts w:ascii="Times New Roman" w:eastAsia="Times New Roman" w:hAnsi="Times New Roman" w:cs="Times New Roman"/>
          <w:i/>
          <w:iCs/>
          <w:kern w:val="0"/>
          <w:lang w:eastAsia="lt-LT"/>
          <w14:ligatures w14:val="none"/>
        </w:rPr>
        <w:tab/>
      </w:r>
      <w:r w:rsidRPr="009B351E">
        <w:rPr>
          <w:rFonts w:ascii="Times New Roman" w:eastAsia="Times New Roman" w:hAnsi="Times New Roman" w:cs="Times New Roman"/>
          <w:i/>
          <w:iCs/>
          <w:kern w:val="0"/>
          <w:lang w:eastAsia="lt-LT"/>
          <w14:ligatures w14:val="none"/>
        </w:rPr>
        <w:tab/>
      </w:r>
      <w:r w:rsidRPr="009B351E">
        <w:rPr>
          <w:rFonts w:ascii="Times New Roman" w:eastAsia="Times New Roman" w:hAnsi="Times New Roman" w:cs="Times New Roman"/>
          <w:i/>
          <w:iCs/>
          <w:kern w:val="0"/>
          <w:lang w:eastAsia="lt-LT"/>
          <w14:ligatures w14:val="none"/>
        </w:rPr>
        <w:tab/>
      </w:r>
      <w:r w:rsidRPr="009B351E">
        <w:rPr>
          <w:rFonts w:ascii="Times New Roman" w:eastAsia="Times New Roman" w:hAnsi="Times New Roman" w:cs="Times New Roman"/>
          <w:kern w:val="0"/>
          <w:lang w:eastAsia="lt-LT"/>
          <w14:ligatures w14:val="none"/>
        </w:rPr>
        <w:tab/>
      </w:r>
      <w:r w:rsidRPr="009B351E">
        <w:rPr>
          <w:rFonts w:ascii="Times New Roman" w:eastAsia="Times New Roman" w:hAnsi="Times New Roman" w:cs="Times New Roman"/>
          <w:kern w:val="0"/>
          <w:lang w:eastAsia="lt-LT"/>
          <w14:ligatures w14:val="none"/>
        </w:rPr>
        <w:tab/>
      </w:r>
      <w:r w:rsidRPr="009B351E">
        <w:rPr>
          <w:rFonts w:ascii="Times New Roman" w:eastAsia="Times New Roman" w:hAnsi="Times New Roman" w:cs="Times New Roman"/>
          <w:kern w:val="0"/>
          <w:lang w:eastAsia="lt-LT"/>
          <w14:ligatures w14:val="none"/>
        </w:rPr>
        <w:tab/>
      </w:r>
      <w:r w:rsidRPr="009B351E">
        <w:rPr>
          <w:rFonts w:ascii="Times New Roman" w:eastAsia="Times New Roman" w:hAnsi="Times New Roman" w:cs="Times New Roman"/>
          <w:kern w:val="0"/>
          <w:lang w:eastAsia="lt-LT"/>
          <w14:ligatures w14:val="none"/>
        </w:rPr>
        <w:tab/>
      </w:r>
      <w:r w:rsidRPr="009B351E">
        <w:rPr>
          <w:rFonts w:ascii="Times New Roman" w:eastAsia="Times New Roman" w:hAnsi="Times New Roman" w:cs="Times New Roman"/>
          <w:kern w:val="0"/>
          <w:lang w:eastAsia="lt-LT"/>
          <w14:ligatures w14:val="none"/>
        </w:rPr>
        <w:tab/>
      </w:r>
      <w:r w:rsidRPr="009B351E">
        <w:rPr>
          <w:rFonts w:ascii="Times New Roman" w:eastAsia="Times New Roman" w:hAnsi="Times New Roman" w:cs="Times New Roman"/>
          <w:kern w:val="0"/>
          <w:lang w:eastAsia="lt-LT"/>
          <w14:ligatures w14:val="none"/>
        </w:rPr>
        <w:tab/>
      </w:r>
      <w:r w:rsidRPr="009B351E">
        <w:rPr>
          <w:rFonts w:ascii="Times New Roman" w:eastAsia="Times New Roman" w:hAnsi="Times New Roman" w:cs="Times New Roman"/>
          <w:kern w:val="0"/>
          <w:lang w:eastAsia="lt-LT"/>
          <w14:ligatures w14:val="none"/>
        </w:rPr>
        <w:tab/>
      </w:r>
      <w:r w:rsidRPr="009B351E">
        <w:rPr>
          <w:rFonts w:ascii="Times New Roman" w:eastAsia="Times New Roman" w:hAnsi="Times New Roman" w:cs="Times New Roman"/>
          <w:kern w:val="0"/>
          <w:lang w:eastAsia="lt-LT"/>
          <w14:ligatures w14:val="none"/>
        </w:rPr>
        <w:tab/>
      </w:r>
      <w:r w:rsidRPr="009B351E">
        <w:rPr>
          <w:rFonts w:ascii="Times New Roman" w:eastAsia="Times New Roman" w:hAnsi="Times New Roman" w:cs="Times New Roman"/>
          <w:kern w:val="0"/>
          <w:lang w:eastAsia="lt-LT"/>
          <w14:ligatures w14:val="none"/>
        </w:rPr>
        <w:tab/>
        <w:t xml:space="preserve">, toliau kartu ar atskirai vadinami „Šalimis“, vadovaudamiesi </w:t>
      </w:r>
      <w:sdt>
        <w:sdtPr>
          <w:rPr>
            <w:rFonts w:ascii="Times New Roman" w:eastAsiaTheme="majorEastAsia" w:hAnsi="Times New Roman" w:cs="Times New Roman"/>
            <w:kern w:val="0"/>
            <w:lang w:eastAsia="ja-JP"/>
            <w14:ligatures w14:val="none"/>
          </w:rPr>
          <w:alias w:val="Pasirinkti"/>
          <w:tag w:val="Pasirinkti"/>
          <w:id w:val="239689528"/>
          <w:placeholder>
            <w:docPart w:val="C5C64E29CD7B45D2BC8E7F31543C372D"/>
          </w:placeholder>
          <w:comboBox>
            <w:listItem w:value="Pasirinkite elementą."/>
            <w:listItem w:displayText="Pirkimų, atliekamų vandentvarkos, energetikos, transporto ar pašto paslaugų srities perkančiųjų subjektų įstatymu" w:value="Pirkimų, atliekamų vandentvarkos, energetikos, transporto ar pašto paslaugų srities perkančiųjų subjektų įstatymu"/>
            <w:listItem w:displayText="AB &quot;KN Energies&quot; mažos vertės pirkimų organizavimo procedūra" w:value="AB &quot;KN Energies&quot; mažos vertės pirkimų organizavimo procedūra"/>
          </w:comboBox>
        </w:sdtPr>
        <w:sdtEndPr/>
        <w:sdtContent>
          <w:r w:rsidRPr="009B351E">
            <w:rPr>
              <w:rFonts w:ascii="Times New Roman" w:eastAsiaTheme="majorEastAsia" w:hAnsi="Times New Roman" w:cs="Times New Roman"/>
              <w:kern w:val="0"/>
              <w:lang w:eastAsia="ja-JP"/>
              <w14:ligatures w14:val="none"/>
            </w:rPr>
            <w:t xml:space="preserve">Pirkimų, atliekamų vandentvarkos, energetikos, transporto ar pašto paslaugų srities perkančiųjų subjektų įstatymu, </w:t>
          </w:r>
        </w:sdtContent>
      </w:sdt>
      <w:r w:rsidRPr="009B351E">
        <w:rPr>
          <w:rFonts w:ascii="Times New Roman" w:eastAsiaTheme="majorEastAsia" w:hAnsi="Times New Roman" w:cs="Times New Roman"/>
          <w:lang w:eastAsia="ja-JP"/>
        </w:rPr>
        <w:t>AB „KN Energies“ mažos vertės pirkimų organizavimo procedūra ir</w:t>
      </w:r>
      <w:r w:rsidRPr="009B351E">
        <w:rPr>
          <w:rFonts w:ascii="Times New Roman" w:eastAsiaTheme="minorEastAsia" w:hAnsi="Times New Roman" w:cs="Times New Roman"/>
          <w:lang w:eastAsia="ja-JP"/>
        </w:rPr>
        <w:t xml:space="preserve"> </w:t>
      </w:r>
      <w:r w:rsidRPr="009B351E">
        <w:rPr>
          <w:rFonts w:ascii="Times New Roman" w:eastAsia="Times New Roman" w:hAnsi="Times New Roman" w:cs="Times New Roman"/>
          <w:kern w:val="0"/>
          <w:lang w:eastAsia="lt-LT"/>
          <w14:ligatures w14:val="none"/>
        </w:rPr>
        <w:t xml:space="preserve">Užsakovo sprendimu dėl </w:t>
      </w:r>
      <w:r w:rsidRPr="009B351E">
        <w:rPr>
          <w:rFonts w:ascii="Times New Roman" w:eastAsia="Times New Roman" w:hAnsi="Times New Roman" w:cs="Times New Roman"/>
          <w:b/>
          <w:bCs/>
          <w:kern w:val="0"/>
          <w:lang w:eastAsia="lt-LT"/>
          <w14:ligatures w14:val="none"/>
        </w:rPr>
        <w:t>„</w:t>
      </w:r>
      <w:sdt>
        <w:sdtPr>
          <w:rPr>
            <w:rFonts w:ascii="Times New Roman" w:eastAsiaTheme="majorEastAsia" w:hAnsi="Times New Roman" w:cs="Times New Roman"/>
            <w:color w:val="000000"/>
            <w:shd w:val="clear" w:color="auto" w:fill="FFFFFF"/>
          </w:rPr>
          <w:id w:val="-676346291"/>
          <w:placeholder>
            <w:docPart w:val="93C38EB9663A4CD1981B821464000255"/>
          </w:placeholder>
          <w:text/>
        </w:sdtPr>
        <w:sdtEndPr/>
        <w:sdtContent>
          <w:r w:rsidRPr="009B351E">
            <w:rPr>
              <w:rFonts w:ascii="Times New Roman" w:eastAsiaTheme="majorEastAsia" w:hAnsi="Times New Roman" w:cs="Times New Roman"/>
              <w:color w:val="000000"/>
              <w:shd w:val="clear" w:color="auto" w:fill="FFFFFF"/>
            </w:rPr>
            <w:t>(112</w:t>
          </w:r>
          <w:r>
            <w:rPr>
              <w:rFonts w:ascii="Times New Roman" w:eastAsiaTheme="majorEastAsia" w:hAnsi="Times New Roman" w:cs="Times New Roman"/>
              <w:color w:val="000000"/>
              <w:shd w:val="clear" w:color="auto" w:fill="FFFFFF"/>
            </w:rPr>
            <w:t>94</w:t>
          </w:r>
          <w:r w:rsidRPr="009B351E">
            <w:rPr>
              <w:rFonts w:ascii="Times New Roman" w:eastAsiaTheme="majorEastAsia" w:hAnsi="Times New Roman" w:cs="Times New Roman"/>
              <w:color w:val="000000"/>
              <w:shd w:val="clear" w:color="auto" w:fill="FFFFFF"/>
            </w:rPr>
            <w:t xml:space="preserve">) </w:t>
          </w:r>
          <w:r>
            <w:rPr>
              <w:rFonts w:ascii="Times New Roman" w:eastAsiaTheme="majorEastAsia" w:hAnsi="Times New Roman" w:cs="Times New Roman"/>
              <w:color w:val="000000"/>
              <w:shd w:val="clear" w:color="auto" w:fill="FFFFFF"/>
            </w:rPr>
            <w:t>Potencialiai pavojingų įrenginių techninės būklės tikrinimo</w:t>
          </w:r>
          <w:r w:rsidRPr="009B351E">
            <w:rPr>
              <w:rFonts w:ascii="Times New Roman" w:eastAsiaTheme="majorEastAsia" w:hAnsi="Times New Roman" w:cs="Times New Roman"/>
              <w:color w:val="000000"/>
              <w:shd w:val="clear" w:color="auto" w:fill="FFFFFF"/>
            </w:rPr>
            <w:t xml:space="preserve"> paslaugos</w:t>
          </w:r>
        </w:sdtContent>
      </w:sdt>
      <w:r w:rsidRPr="009B351E">
        <w:rPr>
          <w:rFonts w:ascii="Times New Roman" w:eastAsia="Times New Roman" w:hAnsi="Times New Roman" w:cs="Times New Roman"/>
          <w:b/>
          <w:bCs/>
          <w:kern w:val="0"/>
          <w:lang w:eastAsia="lt-LT"/>
          <w14:ligatures w14:val="none"/>
        </w:rPr>
        <w:t>“</w:t>
      </w:r>
      <w:r w:rsidRPr="009B351E">
        <w:rPr>
          <w:rFonts w:ascii="Times New Roman" w:eastAsia="Times New Roman" w:hAnsi="Times New Roman" w:cs="Times New Roman"/>
          <w:kern w:val="0"/>
          <w:lang w:eastAsia="lt-LT"/>
          <w14:ligatures w14:val="none"/>
        </w:rPr>
        <w:t xml:space="preserve"> pirkimo laimėtojo, sudaro šią paslaugų viešojo pirkimo-pardavimo sutartį  (toliau – Sutartis). </w:t>
      </w:r>
    </w:p>
    <w:p w14:paraId="367484AC" w14:textId="77777777" w:rsidR="009B351E" w:rsidRPr="009B351E" w:rsidRDefault="009B351E" w:rsidP="009B351E">
      <w:pPr>
        <w:numPr>
          <w:ilvl w:val="0"/>
          <w:numId w:val="1"/>
        </w:numPr>
        <w:spacing w:after="0" w:line="240" w:lineRule="auto"/>
        <w:contextualSpacing/>
        <w:jc w:val="center"/>
        <w:rPr>
          <w:rFonts w:ascii="Times New Roman" w:eastAsiaTheme="minorEastAsia" w:hAnsi="Times New Roman" w:cs="Times New Roman"/>
          <w:lang w:eastAsia="ja-JP"/>
        </w:rPr>
      </w:pPr>
      <w:r w:rsidRPr="009B351E">
        <w:rPr>
          <w:rFonts w:ascii="Times New Roman" w:eastAsiaTheme="minorEastAsia" w:hAnsi="Times New Roman" w:cs="Times New Roman"/>
          <w:b/>
          <w:lang w:eastAsia="ja-JP"/>
        </w:rPr>
        <w:t>SUTARTIES OBJEKTAS</w:t>
      </w:r>
    </w:p>
    <w:p w14:paraId="2F127933" w14:textId="77777777" w:rsidR="009B351E" w:rsidRPr="009B351E" w:rsidRDefault="009B351E" w:rsidP="009B351E">
      <w:pPr>
        <w:spacing w:after="0" w:line="240" w:lineRule="auto"/>
        <w:contextualSpacing/>
        <w:rPr>
          <w:rFonts w:ascii="Times New Roman" w:eastAsiaTheme="minorEastAsia" w:hAnsi="Times New Roman" w:cs="Times New Roman"/>
          <w:lang w:eastAsia="ja-JP"/>
        </w:rPr>
      </w:pPr>
    </w:p>
    <w:p w14:paraId="72C074A3" w14:textId="4A25298E" w:rsidR="009B351E" w:rsidRPr="009B351E" w:rsidRDefault="009B351E" w:rsidP="009B351E">
      <w:pPr>
        <w:spacing w:after="0" w:line="240" w:lineRule="auto"/>
        <w:ind w:firstLine="540"/>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1.1. Paslaugų teikėjas įsipareigoja Sutartyje nustatyta tvarka ir sąlygomis teikti</w:t>
      </w:r>
      <w:r>
        <w:rPr>
          <w:rFonts w:ascii="Times New Roman" w:eastAsiaTheme="minorEastAsia" w:hAnsi="Times New Roman" w:cs="Times New Roman"/>
          <w:lang w:eastAsia="ja-JP"/>
        </w:rPr>
        <w:t xml:space="preserve"> Potencialiai pavojingų įrenginių</w:t>
      </w:r>
      <w:r>
        <w:rPr>
          <w:rFonts w:ascii="Times New Roman" w:eastAsiaTheme="majorEastAsia" w:hAnsi="Times New Roman" w:cs="Times New Roman"/>
          <w:color w:val="000000"/>
          <w:shd w:val="clear" w:color="auto" w:fill="FFFFFF"/>
        </w:rPr>
        <w:t xml:space="preserve"> techninės būklės įvertinimo</w:t>
      </w:r>
      <w:r w:rsidRPr="009B351E">
        <w:rPr>
          <w:rFonts w:ascii="Times New Roman" w:hAnsi="Times New Roman" w:cs="Times New Roman"/>
          <w:color w:val="000000"/>
          <w:shd w:val="clear" w:color="auto" w:fill="FFFFFF"/>
        </w:rPr>
        <w:t xml:space="preserve"> paslaugas</w:t>
      </w:r>
      <w:r w:rsidRPr="009B351E">
        <w:rPr>
          <w:rFonts w:ascii="Times New Roman" w:eastAsiaTheme="minorEastAsia" w:hAnsi="Times New Roman" w:cs="Times New Roman"/>
          <w:lang w:eastAsia="ja-JP"/>
        </w:rPr>
        <w:t xml:space="preserve"> (toliau – paslaugos), kurių specifikacija nurodyta Sutarties 1 priede – Techninėje specifikacijoje (toliau – Sutarties 1 priedas), o Užsakovas Sutartyje nustatyta tvarka ir sąlygomis įsipareigoja priimti tinkamai ir faktiškai suteiktas paslaugas ir sumokėti Paslaugų teikėjui už jas.</w:t>
      </w:r>
    </w:p>
    <w:p w14:paraId="5C478C9F" w14:textId="77777777" w:rsidR="009B351E" w:rsidRPr="009B351E" w:rsidRDefault="009B351E" w:rsidP="009B351E">
      <w:pPr>
        <w:spacing w:after="0" w:line="240" w:lineRule="auto"/>
        <w:ind w:firstLine="360"/>
        <w:jc w:val="both"/>
        <w:rPr>
          <w:rFonts w:ascii="Times New Roman" w:eastAsiaTheme="minorEastAsia" w:hAnsi="Times New Roman" w:cs="Times New Roman"/>
          <w:lang w:eastAsia="ja-JP"/>
        </w:rPr>
      </w:pPr>
    </w:p>
    <w:p w14:paraId="3FEA8FE5"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r w:rsidRPr="009B351E">
        <w:rPr>
          <w:rFonts w:ascii="Times New Roman" w:eastAsiaTheme="minorEastAsia" w:hAnsi="Times New Roman" w:cs="Times New Roman"/>
          <w:b/>
          <w:lang w:eastAsia="ja-JP"/>
        </w:rPr>
        <w:t>2. SUTARTIES KAINA IR ATSISKAITYMO TVARKA</w:t>
      </w:r>
    </w:p>
    <w:p w14:paraId="249F1FC1" w14:textId="77777777" w:rsidR="009B351E" w:rsidRPr="009B351E" w:rsidRDefault="009B351E" w:rsidP="009B351E">
      <w:pPr>
        <w:autoSpaceDE w:val="0"/>
        <w:autoSpaceDN w:val="0"/>
        <w:adjustRightInd w:val="0"/>
        <w:spacing w:after="0" w:line="240" w:lineRule="auto"/>
        <w:ind w:firstLine="567"/>
        <w:jc w:val="both"/>
        <w:rPr>
          <w:rFonts w:ascii="Times New Roman" w:hAnsi="Times New Roman" w:cs="Times New Roman"/>
          <w:i/>
          <w:iCs/>
          <w:color w:val="000000"/>
          <w:kern w:val="0"/>
          <w14:ligatures w14:val="none"/>
        </w:rPr>
      </w:pPr>
    </w:p>
    <w:p w14:paraId="0792079B" w14:textId="0F90D9EA" w:rsidR="009B351E" w:rsidRPr="009B351E" w:rsidRDefault="009B351E" w:rsidP="009B351E">
      <w:pPr>
        <w:autoSpaceDE w:val="0"/>
        <w:autoSpaceDN w:val="0"/>
        <w:adjustRightInd w:val="0"/>
        <w:spacing w:after="0" w:line="240" w:lineRule="auto"/>
        <w:ind w:firstLine="567"/>
        <w:jc w:val="both"/>
        <w:rPr>
          <w:rFonts w:ascii="Times New Roman" w:hAnsi="Times New Roman" w:cs="Times New Roman"/>
          <w:color w:val="000000"/>
          <w:kern w:val="0"/>
          <w14:ligatures w14:val="none"/>
        </w:rPr>
      </w:pPr>
      <w:r w:rsidRPr="009B351E">
        <w:rPr>
          <w:rFonts w:ascii="Times New Roman" w:hAnsi="Times New Roman" w:cs="Times New Roman"/>
          <w:color w:val="000000"/>
          <w:kern w:val="0"/>
          <w14:ligatures w14:val="none"/>
        </w:rPr>
        <w:t xml:space="preserve">2.1. Maksimali </w:t>
      </w:r>
      <w:r w:rsidRPr="009B351E">
        <w:rPr>
          <w:rFonts w:ascii="Times New Roman" w:hAnsi="Times New Roman" w:cs="Times New Roman"/>
          <w:kern w:val="0"/>
          <w14:ligatures w14:val="none"/>
        </w:rPr>
        <w:t>Sutarties kaina –</w:t>
      </w:r>
      <w:r w:rsidRPr="009B351E">
        <w:rPr>
          <w:rFonts w:ascii="Times New Roman" w:hAnsi="Times New Roman" w:cs="Times New Roman"/>
          <w:b/>
          <w:kern w:val="0"/>
          <w14:ligatures w14:val="none"/>
        </w:rPr>
        <w:t xml:space="preserve"> </w:t>
      </w:r>
      <w:r w:rsidRPr="009B351E">
        <w:rPr>
          <w:rFonts w:asciiTheme="majorBidi" w:hAnsiTheme="majorBidi" w:cstheme="majorBidi"/>
          <w:b/>
          <w:bCs/>
          <w:color w:val="000000" w:themeColor="text1"/>
          <w:szCs w:val="22"/>
        </w:rPr>
        <w:t>50</w:t>
      </w:r>
      <w:r w:rsidR="00BA6273">
        <w:rPr>
          <w:rFonts w:asciiTheme="majorBidi" w:hAnsiTheme="majorBidi" w:cstheme="majorBidi"/>
          <w:b/>
          <w:bCs/>
          <w:color w:val="000000" w:themeColor="text1"/>
          <w:szCs w:val="22"/>
        </w:rPr>
        <w:t> </w:t>
      </w:r>
      <w:r w:rsidRPr="009B351E">
        <w:rPr>
          <w:rFonts w:asciiTheme="majorBidi" w:hAnsiTheme="majorBidi" w:cstheme="majorBidi"/>
          <w:b/>
          <w:bCs/>
          <w:color w:val="000000" w:themeColor="text1"/>
          <w:szCs w:val="22"/>
        </w:rPr>
        <w:t>000</w:t>
      </w:r>
      <w:r w:rsidR="00BA6273">
        <w:rPr>
          <w:rFonts w:asciiTheme="majorBidi" w:hAnsiTheme="majorBidi" w:cstheme="majorBidi"/>
          <w:b/>
          <w:bCs/>
          <w:color w:val="000000" w:themeColor="text1"/>
          <w:szCs w:val="22"/>
        </w:rPr>
        <w:t>,00</w:t>
      </w:r>
      <w:r w:rsidRPr="009B351E">
        <w:rPr>
          <w:rFonts w:asciiTheme="majorBidi" w:hAnsiTheme="majorBidi" w:cstheme="majorBidi"/>
          <w:b/>
          <w:bCs/>
          <w:color w:val="000000" w:themeColor="text1"/>
          <w:szCs w:val="22"/>
        </w:rPr>
        <w:t xml:space="preserve"> Eur</w:t>
      </w:r>
      <w:r w:rsidRPr="009B351E">
        <w:rPr>
          <w:rFonts w:ascii="Times New Roman" w:hAnsi="Times New Roman" w:cs="Times New Roman"/>
          <w:b/>
          <w:bCs/>
          <w:kern w:val="0"/>
          <w14:ligatures w14:val="none"/>
        </w:rPr>
        <w:t xml:space="preserve"> (penkiasdešimt tūkstančių eurų</w:t>
      </w:r>
      <w:r w:rsidRPr="009B351E">
        <w:rPr>
          <w:rFonts w:ascii="Times New Roman" w:hAnsi="Times New Roman" w:cs="Times New Roman"/>
          <w:kern w:val="0"/>
          <w14:ligatures w14:val="none"/>
        </w:rPr>
        <w:t xml:space="preserve">), be pridėtinės vertės mokesčio (toliau </w:t>
      </w:r>
      <w:r w:rsidRPr="009B351E">
        <w:rPr>
          <w:rFonts w:ascii="Times New Roman" w:hAnsi="Times New Roman" w:cs="Times New Roman"/>
          <w:color w:val="000000"/>
          <w:kern w:val="0"/>
          <w14:ligatures w14:val="none"/>
        </w:rPr>
        <w:t xml:space="preserve">– </w:t>
      </w:r>
      <w:r w:rsidRPr="009B351E">
        <w:rPr>
          <w:rFonts w:ascii="Times New Roman" w:hAnsi="Times New Roman" w:cs="Times New Roman"/>
          <w:kern w:val="0"/>
          <w14:ligatures w14:val="none"/>
        </w:rPr>
        <w:t xml:space="preserve">PVM). Sutarties </w:t>
      </w:r>
      <w:r w:rsidRPr="009B351E">
        <w:rPr>
          <w:rFonts w:ascii="Times New Roman" w:hAnsi="Times New Roman" w:cs="Times New Roman"/>
          <w:b/>
          <w:bCs/>
          <w:kern w:val="0"/>
          <w:highlight w:val="yellow"/>
          <w14:ligatures w14:val="none"/>
        </w:rPr>
        <w:t xml:space="preserve">kaina su PVM – XXX Eur ( skaičiai </w:t>
      </w:r>
      <w:r w:rsidRPr="009B351E">
        <w:rPr>
          <w:rFonts w:ascii="Times New Roman" w:hAnsi="Times New Roman" w:cs="Times New Roman"/>
          <w:b/>
          <w:bCs/>
          <w:color w:val="000000"/>
          <w:kern w:val="0"/>
          <w:highlight w:val="yellow"/>
          <w14:ligatures w14:val="none"/>
        </w:rPr>
        <w:t>žodžiu).</w:t>
      </w:r>
      <w:r w:rsidRPr="009B351E">
        <w:rPr>
          <w:rFonts w:ascii="Times New Roman" w:hAnsi="Times New Roman" w:cs="Times New Roman"/>
          <w:b/>
          <w:bCs/>
          <w:kern w:val="0"/>
          <w:highlight w:val="yellow"/>
          <w14:ligatures w14:val="none"/>
        </w:rPr>
        <w:t xml:space="preserve"> PVM </w:t>
      </w:r>
      <w:r w:rsidRPr="009B351E">
        <w:rPr>
          <w:rFonts w:ascii="Times New Roman" w:hAnsi="Times New Roman" w:cs="Times New Roman"/>
          <w:b/>
          <w:bCs/>
          <w:color w:val="000000"/>
          <w:kern w:val="0"/>
          <w:highlight w:val="yellow"/>
          <w14:ligatures w14:val="none"/>
        </w:rPr>
        <w:t>– XXX Eur (skaičiai žodžiu</w:t>
      </w:r>
      <w:r w:rsidRPr="009B351E">
        <w:rPr>
          <w:rFonts w:ascii="Times New Roman" w:hAnsi="Times New Roman" w:cs="Times New Roman"/>
          <w:color w:val="000000"/>
          <w:kern w:val="0"/>
          <w:highlight w:val="yellow"/>
          <w14:ligatures w14:val="none"/>
        </w:rPr>
        <w:t>).</w:t>
      </w:r>
      <w:r w:rsidRPr="009B351E">
        <w:rPr>
          <w:rFonts w:ascii="Times New Roman" w:hAnsi="Times New Roman" w:cs="Times New Roman"/>
          <w:color w:val="000000"/>
          <w:kern w:val="0"/>
          <w14:ligatures w14:val="none"/>
        </w:rPr>
        <w:t xml:space="preserve"> </w:t>
      </w:r>
    </w:p>
    <w:p w14:paraId="083A8CA5" w14:textId="73B4B809" w:rsidR="009B351E" w:rsidRPr="009B351E" w:rsidRDefault="009B351E" w:rsidP="009B351E">
      <w:pPr>
        <w:autoSpaceDE w:val="0"/>
        <w:autoSpaceDN w:val="0"/>
        <w:adjustRightInd w:val="0"/>
        <w:spacing w:after="0" w:line="240" w:lineRule="auto"/>
        <w:ind w:firstLine="567"/>
        <w:jc w:val="both"/>
        <w:rPr>
          <w:rFonts w:ascii="Times New Roman" w:hAnsi="Times New Roman" w:cs="Times New Roman"/>
          <w:color w:val="000000"/>
          <w:kern w:val="0"/>
          <w14:ligatures w14:val="none"/>
        </w:rPr>
      </w:pPr>
      <w:r w:rsidRPr="009B351E">
        <w:rPr>
          <w:rFonts w:ascii="Times New Roman" w:hAnsi="Times New Roman" w:cs="Times New Roman"/>
          <w:color w:val="000000"/>
          <w:kern w:val="0"/>
          <w14:ligatures w14:val="none"/>
        </w:rPr>
        <w:t>Detali paslaugų kaina nurodyta Sutarties 3  priede – Paslaugų teikėjo pasiūlyme</w:t>
      </w:r>
      <w:r w:rsidR="009E249C">
        <w:rPr>
          <w:rFonts w:ascii="Times New Roman" w:hAnsi="Times New Roman" w:cs="Times New Roman"/>
          <w:color w:val="000000"/>
          <w:kern w:val="0"/>
          <w14:ligatures w14:val="none"/>
        </w:rPr>
        <w:t>, kuriame n</w:t>
      </w:r>
      <w:r w:rsidR="009E249C" w:rsidRPr="009B351E">
        <w:rPr>
          <w:rStyle w:val="normaltextrun"/>
          <w:rFonts w:ascii="Times New Roman" w:hAnsi="Times New Roman" w:cs="Times New Roman"/>
          <w:color w:val="000000"/>
          <w:shd w:val="clear" w:color="auto" w:fill="FFFFFF"/>
        </w:rPr>
        <w:t xml:space="preserve">urodytas preliminarus planuojamas įsigyti kiekis. Pirkėjas numato, bet neįsipareigoja per </w:t>
      </w:r>
      <w:r w:rsidR="009E249C">
        <w:rPr>
          <w:rStyle w:val="normaltextrun"/>
          <w:rFonts w:ascii="Times New Roman" w:hAnsi="Times New Roman" w:cs="Times New Roman"/>
          <w:color w:val="000000"/>
          <w:shd w:val="clear" w:color="auto" w:fill="FFFFFF"/>
        </w:rPr>
        <w:t>S</w:t>
      </w:r>
      <w:r w:rsidR="009E249C" w:rsidRPr="009B351E">
        <w:rPr>
          <w:rStyle w:val="normaltextrun"/>
          <w:rFonts w:ascii="Times New Roman" w:hAnsi="Times New Roman" w:cs="Times New Roman"/>
          <w:color w:val="000000"/>
          <w:shd w:val="clear" w:color="auto" w:fill="FFFFFF"/>
        </w:rPr>
        <w:t>utarties galiojimo laikotarpį nupirkti paslaugų ne daugiau kaip už 50 000,00</w:t>
      </w:r>
      <w:r w:rsidR="009E249C" w:rsidRPr="009B351E">
        <w:rPr>
          <w:rStyle w:val="normaltextrun"/>
          <w:rFonts w:ascii="Times New Roman" w:hAnsi="Times New Roman" w:cs="Times New Roman"/>
          <w:color w:val="D13438"/>
          <w:u w:val="single"/>
          <w:shd w:val="clear" w:color="auto" w:fill="FFFFFF"/>
        </w:rPr>
        <w:t> </w:t>
      </w:r>
      <w:r w:rsidR="009E249C" w:rsidRPr="009B351E">
        <w:rPr>
          <w:rStyle w:val="normaltextrun"/>
          <w:rFonts w:ascii="Times New Roman" w:hAnsi="Times New Roman" w:cs="Times New Roman"/>
          <w:color w:val="000000"/>
          <w:shd w:val="clear" w:color="auto" w:fill="FFFFFF"/>
        </w:rPr>
        <w:t xml:space="preserve">EUR be PVM. </w:t>
      </w:r>
      <w:r w:rsidR="009E249C">
        <w:rPr>
          <w:rStyle w:val="normaltextrun"/>
          <w:rFonts w:ascii="Times New Roman" w:hAnsi="Times New Roman" w:cs="Times New Roman"/>
          <w:color w:val="000000"/>
          <w:shd w:val="clear" w:color="auto" w:fill="FFFFFF"/>
        </w:rPr>
        <w:t>P</w:t>
      </w:r>
      <w:r w:rsidR="009E249C" w:rsidRPr="009B351E">
        <w:rPr>
          <w:rStyle w:val="normaltextrun"/>
          <w:rFonts w:ascii="Times New Roman" w:hAnsi="Times New Roman" w:cs="Times New Roman"/>
          <w:color w:val="000000"/>
          <w:shd w:val="clear" w:color="auto" w:fill="FFFFFF"/>
        </w:rPr>
        <w:t>aslaugos bus perkam</w:t>
      </w:r>
      <w:r w:rsidR="009E249C">
        <w:rPr>
          <w:rStyle w:val="normaltextrun"/>
          <w:rFonts w:ascii="Times New Roman" w:hAnsi="Times New Roman" w:cs="Times New Roman"/>
          <w:color w:val="000000"/>
          <w:shd w:val="clear" w:color="auto" w:fill="FFFFFF"/>
        </w:rPr>
        <w:t>os</w:t>
      </w:r>
      <w:r w:rsidR="009E249C" w:rsidRPr="009B351E">
        <w:rPr>
          <w:rStyle w:val="normaltextrun"/>
          <w:rFonts w:ascii="Times New Roman" w:hAnsi="Times New Roman" w:cs="Times New Roman"/>
          <w:color w:val="000000"/>
          <w:shd w:val="clear" w:color="auto" w:fill="FFFFFF"/>
        </w:rPr>
        <w:t xml:space="preserve"> pagal poreikį</w:t>
      </w:r>
      <w:r w:rsidR="009E249C">
        <w:rPr>
          <w:rStyle w:val="normaltextrun"/>
          <w:rFonts w:ascii="Times New Roman" w:hAnsi="Times New Roman" w:cs="Times New Roman"/>
          <w:color w:val="000000"/>
          <w:shd w:val="clear" w:color="auto" w:fill="FFFFFF"/>
        </w:rPr>
        <w:t>.</w:t>
      </w:r>
      <w:r w:rsidRPr="009B351E">
        <w:rPr>
          <w:rFonts w:ascii="Times New Roman" w:hAnsi="Times New Roman" w:cs="Times New Roman"/>
          <w:b/>
          <w:kern w:val="0"/>
          <w14:ligatures w14:val="none"/>
        </w:rPr>
        <w:tab/>
      </w:r>
      <w:r w:rsidRPr="009B351E">
        <w:rPr>
          <w:rFonts w:ascii="Times New Roman" w:hAnsi="Times New Roman" w:cs="Times New Roman"/>
          <w:kern w:val="0"/>
          <w14:ligatures w14:val="none"/>
        </w:rPr>
        <w:t xml:space="preserve"> </w:t>
      </w:r>
    </w:p>
    <w:p w14:paraId="4932466B"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2.2. Sutarties kainai apskaičiuoti taikomas kainodaros būdas: Fiksuotas įkainis. </w:t>
      </w:r>
    </w:p>
    <w:p w14:paraId="28C464B8"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2.3. Į Sutarties kainą/paslaugų kainas (įkainius) įskaitomi visi mokesčiai ir rinkliavos, vertimo žodžiu ir raštu bei kitos tiesioginės bei netiesioginės Paslaugų teikėjo išlaidos, susijusios su tinkamu Sutarties vykdymu (įskaitant ir PVM sąskaitų faktūrų / sąskaitų faktūrų teikimo elektroniniu būdu išlaidas).</w:t>
      </w:r>
    </w:p>
    <w:p w14:paraId="1158A543" w14:textId="77777777" w:rsidR="009B351E" w:rsidRPr="009B351E" w:rsidRDefault="009B351E" w:rsidP="009B351E">
      <w:pPr>
        <w:tabs>
          <w:tab w:val="left" w:pos="1134"/>
          <w:tab w:val="left" w:pos="9630"/>
          <w:tab w:val="left" w:pos="9720"/>
        </w:tabs>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2.4. Sutarties kaina nekeičiama per visą Sutarties galiojimo laikotarpį, išskyrus šioje Sutartyje nustatyta tvarka ir sąlygomis:</w:t>
      </w:r>
    </w:p>
    <w:p w14:paraId="10C8BA95" w14:textId="77777777" w:rsidR="009B351E" w:rsidRPr="009B351E" w:rsidRDefault="009B351E" w:rsidP="009B351E">
      <w:pPr>
        <w:tabs>
          <w:tab w:val="left" w:pos="1134"/>
          <w:tab w:val="left" w:pos="9630"/>
          <w:tab w:val="left" w:pos="9720"/>
        </w:tabs>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2.4.1. Sutarties kaina/įkainiai jos galiojimo laikotarpiu perskaičiuojama (didinama ar mažinama) pasikeitus (padidėjus ar sumažėjus) PVM, kuris turėjo tiesioginės įtakos Sutarties kainai/įkainiams. Raštiškai susitarus Paslaugų teikėjui ir Užsakovui ne vėliau kaip iki paskutinio paslaugų perdavimo – priėmimo akto pasirašymo dienos, perskaičiuojama tik ta Sutarties kainos/įkainių dalis, kuriai turėjo įtakos pasikeitęs PVM ir tik pasikeitusio mokesčio dydžiu. Sutarties kainos/įkainių perskaičiavimą dėl pasikeitusio (padidėjusio ar sumažėjusio) PVM inicijuoja Paslaugų teikėjas, kreipdamasis į Užsakovą raštu, pateikdamas konkrečius skaičiavimus dėl pasikeitusio </w:t>
      </w:r>
      <w:r w:rsidRPr="009B351E">
        <w:rPr>
          <w:rFonts w:ascii="Times New Roman" w:eastAsiaTheme="minorEastAsia" w:hAnsi="Times New Roman" w:cs="Times New Roman"/>
          <w:lang w:eastAsia="ja-JP"/>
        </w:rPr>
        <w:lastRenderedPageBreak/>
        <w:t xml:space="preserve">mokesčio įtakos Sutarties kainai/įkainiams. Užsakovas taip pat turi teisę inicijuoti Sutarties kainos perskaičiavimą dėl pasikeitusio (padidėjusio ar sumažėjusio) PVM. Sutarties kainos/įkainių perskaičiavimas įforminamas Sutarties Šalių pasirašomu susitarimu, kuriame užfiksuojama perskaičiuota Sutarties kaina/įkainiai bei šio perskaičiavimo įsigaliojimo sąlygos. </w:t>
      </w:r>
    </w:p>
    <w:p w14:paraId="7FAAA54A" w14:textId="77777777" w:rsidR="009B351E" w:rsidRPr="009B351E" w:rsidRDefault="009B351E" w:rsidP="009B351E">
      <w:pPr>
        <w:tabs>
          <w:tab w:val="left" w:pos="1134"/>
          <w:tab w:val="left" w:pos="9630"/>
          <w:tab w:val="left" w:pos="9720"/>
        </w:tabs>
        <w:spacing w:after="0" w:line="240" w:lineRule="auto"/>
        <w:ind w:firstLine="562"/>
        <w:jc w:val="both"/>
        <w:rPr>
          <w:rFonts w:ascii="Times New Roman" w:eastAsiaTheme="minorEastAsia" w:hAnsi="Times New Roman" w:cs="Times New Roman"/>
          <w:bCs/>
          <w:lang w:eastAsia="ja-JP"/>
        </w:rPr>
      </w:pPr>
      <w:r w:rsidRPr="009B351E">
        <w:rPr>
          <w:rFonts w:ascii="Times New Roman" w:eastAsiaTheme="minorEastAsia" w:hAnsi="Times New Roman" w:cs="Times New Roman"/>
          <w:lang w:eastAsia="ja-JP"/>
        </w:rPr>
        <w:t xml:space="preserve">2.4.2. </w:t>
      </w:r>
      <w:r w:rsidRPr="009B351E">
        <w:rPr>
          <w:rFonts w:ascii="Times New Roman" w:eastAsia="Times New Roman" w:hAnsi="Times New Roman" w:cs="Times New Roman"/>
          <w:kern w:val="0"/>
          <w:lang w:eastAsia="lt-LT"/>
          <w14:ligatures w14:val="none"/>
        </w:rPr>
        <w:t>Sutarties kainos/įkainių apskaičiavimas taikant kiekio (apimties) keitimo taisykles</w:t>
      </w:r>
      <w:r w:rsidRPr="009B351E">
        <w:rPr>
          <w:rFonts w:ascii="Times New Roman" w:eastAsia="Times New Roman" w:hAnsi="Times New Roman" w:cs="Times New Roman"/>
          <w:bCs/>
          <w14:ligatures w14:val="none"/>
        </w:rPr>
        <w:t>:</w:t>
      </w:r>
      <w:r w:rsidRPr="009B351E">
        <w:rPr>
          <w:rFonts w:ascii="Times New Roman" w:eastAsia="Times New Roman" w:hAnsi="Times New Roman" w:cs="Times New Roman"/>
          <w14:ligatures w14:val="none"/>
        </w:rPr>
        <w:t xml:space="preserve"> Užsakovas numato galimybę įsigyti Sutartimi įsigyjamų paslaugų sąraše nenurodytų, tačiau su pirkimo objektu susijusių paslaugų (toliau – Nenumatytos paslaugos) neviršijant 10 (dešimt) proc. Sutarties kainos (jos nedidinant). Už Nenumatytas </w:t>
      </w:r>
      <w:r w:rsidRPr="009B351E">
        <w:rPr>
          <w:rFonts w:ascii="Times New Roman" w:eastAsia="Times New Roman" w:hAnsi="Times New Roman" w:cs="Times New Roman"/>
          <w:kern w:val="0"/>
          <w14:ligatures w14:val="none"/>
        </w:rPr>
        <w:t xml:space="preserve">paslaugas </w:t>
      </w:r>
      <w:r w:rsidRPr="009B351E">
        <w:rPr>
          <w:rFonts w:ascii="Times New Roman" w:eastAsia="Times New Roman" w:hAnsi="Times New Roman" w:cs="Times New Roman"/>
          <w14:ligatures w14:val="none"/>
        </w:rPr>
        <w:t xml:space="preserve">bus apmokama ne didesnėmis nei užsakymo dieną Paslaugų teikėjo prekybos vietoje, kataloge ar interneto svetainėje nurodytomis galiojančiomis šių </w:t>
      </w:r>
      <w:r w:rsidRPr="009B351E">
        <w:rPr>
          <w:rFonts w:ascii="Times New Roman" w:eastAsia="Times New Roman" w:hAnsi="Times New Roman" w:cs="Times New Roman"/>
          <w:kern w:val="0"/>
          <w14:ligatures w14:val="none"/>
        </w:rPr>
        <w:t xml:space="preserve">paslaugų </w:t>
      </w:r>
      <w:r w:rsidRPr="009B351E">
        <w:rPr>
          <w:rFonts w:ascii="Times New Roman" w:eastAsia="Times New Roman" w:hAnsi="Times New Roman" w:cs="Times New Roman"/>
          <w14:ligatures w14:val="none"/>
        </w:rPr>
        <w:t>kainomis arba, jei tokios kainos neskelbiamos, Paslaugų teikėjo pasiūlytomis, konkurencingomis ir rinką atitinkančiomis kainomis. Nenumatytų p</w:t>
      </w:r>
      <w:r w:rsidRPr="009B351E">
        <w:rPr>
          <w:rFonts w:ascii="Times New Roman" w:eastAsia="Times New Roman" w:hAnsi="Times New Roman" w:cs="Times New Roman"/>
          <w:kern w:val="0"/>
          <w14:ligatures w14:val="none"/>
        </w:rPr>
        <w:t>aslaugų</w:t>
      </w:r>
      <w:r w:rsidRPr="009B351E">
        <w:rPr>
          <w:rFonts w:ascii="Times New Roman" w:eastAsia="Times New Roman" w:hAnsi="Times New Roman" w:cs="Times New Roman"/>
          <w14:ligatures w14:val="none"/>
        </w:rPr>
        <w:t xml:space="preserve"> kaina su Užsakovu turi būti derinama iš anksto. Gavęs Paslaugų teikėjo pateiktas Nenumatytų </w:t>
      </w:r>
      <w:r w:rsidRPr="009B351E">
        <w:rPr>
          <w:rFonts w:ascii="Times New Roman" w:eastAsia="Times New Roman" w:hAnsi="Times New Roman" w:cs="Times New Roman"/>
          <w:kern w:val="0"/>
          <w14:ligatures w14:val="none"/>
        </w:rPr>
        <w:t xml:space="preserve">paslaugų </w:t>
      </w:r>
      <w:r w:rsidRPr="009B351E">
        <w:rPr>
          <w:rFonts w:ascii="Times New Roman" w:eastAsia="Times New Roman" w:hAnsi="Times New Roman" w:cs="Times New Roman"/>
          <w14:ligatures w14:val="none"/>
        </w:rPr>
        <w:t xml:space="preserve">kainas (komercinį pasiūlymą), Užsakovas atlieka rinkos kainų tyrimą (apklausą telefonu ir / ar raštu, ir / ar paiešką elektroninėje erdvėje ar kt.), tokiu būdu įvertindamas, ar Paslaugų teikėjo pateiktos Nenumatytų </w:t>
      </w:r>
      <w:r w:rsidRPr="009B351E">
        <w:rPr>
          <w:rFonts w:ascii="Times New Roman" w:eastAsia="Times New Roman" w:hAnsi="Times New Roman" w:cs="Times New Roman"/>
          <w:kern w:val="0"/>
          <w14:ligatures w14:val="none"/>
        </w:rPr>
        <w:t>paslaugų</w:t>
      </w:r>
      <w:r w:rsidRPr="009B351E">
        <w:rPr>
          <w:rFonts w:ascii="Times New Roman" w:eastAsia="Times New Roman" w:hAnsi="Times New Roman" w:cs="Times New Roman"/>
          <w14:ligatures w14:val="none"/>
        </w:rPr>
        <w:t xml:space="preserve"> kainos atitinka rinkos kainas. Nustačius, kad Paslaugų teikėjo pasiūlytos Nenumatytų </w:t>
      </w:r>
      <w:r w:rsidRPr="009B351E">
        <w:rPr>
          <w:rFonts w:ascii="Times New Roman" w:eastAsia="Times New Roman" w:hAnsi="Times New Roman" w:cs="Times New Roman"/>
          <w:kern w:val="0"/>
          <w14:ligatures w14:val="none"/>
        </w:rPr>
        <w:t>paslaugų</w:t>
      </w:r>
      <w:r w:rsidRPr="009B351E">
        <w:rPr>
          <w:rFonts w:ascii="Times New Roman" w:eastAsia="Times New Roman" w:hAnsi="Times New Roman" w:cs="Times New Roman"/>
          <w14:ligatures w14:val="none"/>
        </w:rPr>
        <w:t xml:space="preserve"> kainos yra didesnės nei rinkos, Užsakovas prašo Paslaugų teikėjo jas sumažinti. Paslaugų teikėjui nesutikus sumažinti Nenumatytų </w:t>
      </w:r>
      <w:r w:rsidRPr="009B351E">
        <w:rPr>
          <w:rFonts w:ascii="Times New Roman" w:eastAsia="Times New Roman" w:hAnsi="Times New Roman" w:cs="Times New Roman"/>
          <w:kern w:val="0"/>
          <w14:ligatures w14:val="none"/>
        </w:rPr>
        <w:t>paslaugų</w:t>
      </w:r>
      <w:r w:rsidRPr="009B351E">
        <w:rPr>
          <w:rFonts w:ascii="Times New Roman" w:eastAsia="Times New Roman" w:hAnsi="Times New Roman" w:cs="Times New Roman"/>
          <w14:ligatures w14:val="none"/>
        </w:rPr>
        <w:t xml:space="preserve"> kainos iki rinkos kainos, Užsakovas pasilieka teisę Nenumatytas </w:t>
      </w:r>
      <w:r w:rsidRPr="009B351E">
        <w:rPr>
          <w:rFonts w:ascii="Times New Roman" w:eastAsia="Times New Roman" w:hAnsi="Times New Roman" w:cs="Times New Roman"/>
          <w:kern w:val="0"/>
          <w14:ligatures w14:val="none"/>
        </w:rPr>
        <w:t>paslaugas</w:t>
      </w:r>
      <w:r w:rsidRPr="009B351E">
        <w:rPr>
          <w:rFonts w:ascii="Times New Roman" w:eastAsia="Times New Roman" w:hAnsi="Times New Roman" w:cs="Times New Roman"/>
          <w14:ligatures w14:val="none"/>
        </w:rPr>
        <w:t xml:space="preserve"> įsigyti atskiru pirkimu.</w:t>
      </w:r>
    </w:p>
    <w:p w14:paraId="50940CCE" w14:textId="77777777" w:rsidR="009B351E" w:rsidRPr="009B351E" w:rsidRDefault="009B351E" w:rsidP="009B351E">
      <w:pPr>
        <w:tabs>
          <w:tab w:val="left" w:pos="1134"/>
          <w:tab w:val="left" w:pos="9630"/>
          <w:tab w:val="left" w:pos="9720"/>
        </w:tabs>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2.5. Paslaugų teikėjas, teikia paslaugas vadovaujantis Sutarties 1 priede nurodyta tvarka. </w:t>
      </w:r>
    </w:p>
    <w:p w14:paraId="5ABC1DAA"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2.6. Tinkamai ir faktiškai suteiktų paslaugų perdavimas ir priėmimas įforminamas paslaugų perdavimo–priėmimo aktais, kurie Sutartyje nustatyta tvarka pasirašomi Paslaugų teikėjo ir Užsakovo ir tik dėl tokių paslaugų, kurios atitinka Sutartyje nurodytus reikalavimus.</w:t>
      </w:r>
    </w:p>
    <w:p w14:paraId="7DCAF2FF" w14:textId="77777777" w:rsidR="009B351E" w:rsidRPr="009B351E" w:rsidRDefault="009B351E" w:rsidP="009B351E">
      <w:pPr>
        <w:tabs>
          <w:tab w:val="left" w:pos="993"/>
        </w:tabs>
        <w:spacing w:after="0" w:line="240" w:lineRule="auto"/>
        <w:ind w:firstLine="540"/>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2.7. Užsakovas su Paslaugų teikėju atsiskaito už tinkamai suteiktas Paslaugas mokėjimo pavedimu, pinigus pervesdamas į Sutartyje nurodytą Paslaugų teikėjo atsiskaitomąją sąskaitą ne vėliau kaip per 30 (trisdešimt) dienų nuo paslaugų perdavimo-priėmimo akto ir teisingos sąskaitos faktūros gavimo dienos. Paslaugų teikėjas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gali pateikti pasirinktomis priemonėmis. Europos elektroninių sąskaitų faktūrų standarto neatitinkančią elektroninę sąskaitą faktūrą Paslaugų teikėjas privalo pateikti, naudodamasis informacinės sistemos SABIS priemonėmis. Užsakovas elektronines sąskaitas faktūras priima ir apdoroja naudodamasis informacinės sistemos SABIS priemonėmis, išskyrus jeigu mobilizacijos, karo ar nepaprastosios padėties atveju yra informacinės sistemos SABIS pažeidimų, dėl kurių negalimas Užsakovo ir Paslaugų teikėjo bendravimas ir keitimasis informacija naudojantis SABIS. Paslaugų teikėjui nepateikus sąskaitos faktūros elektroniniu būdu, Užsakovas turi teisę nevykdyti mokėjimo.</w:t>
      </w:r>
    </w:p>
    <w:p w14:paraId="6DD92495" w14:textId="77777777" w:rsidR="009B351E" w:rsidRPr="009B351E" w:rsidRDefault="009B351E" w:rsidP="009B351E">
      <w:pPr>
        <w:tabs>
          <w:tab w:val="left" w:pos="1134"/>
          <w:tab w:val="left" w:pos="9630"/>
          <w:tab w:val="left" w:pos="9720"/>
        </w:tabs>
        <w:spacing w:after="0" w:line="240" w:lineRule="auto"/>
        <w:jc w:val="both"/>
        <w:rPr>
          <w:rFonts w:ascii="Times New Roman" w:eastAsiaTheme="minorEastAsia" w:hAnsi="Times New Roman" w:cs="Times New Roman"/>
          <w:lang w:eastAsia="ja-JP"/>
        </w:rPr>
      </w:pPr>
    </w:p>
    <w:p w14:paraId="3E5D6363"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r w:rsidRPr="009B351E">
        <w:rPr>
          <w:rFonts w:ascii="Times New Roman" w:eastAsiaTheme="minorEastAsia" w:hAnsi="Times New Roman" w:cs="Times New Roman"/>
          <w:b/>
          <w:lang w:eastAsia="ja-JP"/>
        </w:rPr>
        <w:t>3. ŠALIŲ ĮSIPAREIGOJIMAI</w:t>
      </w:r>
    </w:p>
    <w:p w14:paraId="1FBA9F2A" w14:textId="77777777" w:rsidR="009B351E" w:rsidRPr="009B351E" w:rsidRDefault="009B351E" w:rsidP="009B351E">
      <w:pPr>
        <w:tabs>
          <w:tab w:val="left" w:pos="9630"/>
        </w:tabs>
        <w:spacing w:after="0" w:line="240" w:lineRule="auto"/>
        <w:ind w:firstLine="360"/>
        <w:jc w:val="both"/>
        <w:rPr>
          <w:rFonts w:ascii="Times New Roman" w:eastAsiaTheme="minorEastAsia" w:hAnsi="Times New Roman" w:cs="Times New Roman"/>
          <w:lang w:eastAsia="ja-JP"/>
        </w:rPr>
      </w:pPr>
    </w:p>
    <w:p w14:paraId="5578CBB3"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 Paslaugų teikėjas įsipareigoja:</w:t>
      </w:r>
    </w:p>
    <w:p w14:paraId="162B69C5" w14:textId="277B7ECB"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3.1.1. teikti paslaugas Sutartyje ir jos prieduose nustatyta tvarka, sąlygomis ir terminais Sutarties įsigaliojimo metu</w:t>
      </w:r>
      <w:r w:rsidR="00985398">
        <w:rPr>
          <w:rFonts w:ascii="Times New Roman" w:eastAsiaTheme="minorEastAsia" w:hAnsi="Times New Roman" w:cs="Times New Roman"/>
          <w:lang w:eastAsia="ja-JP"/>
        </w:rPr>
        <w:t>,</w:t>
      </w:r>
      <w:r w:rsidRPr="009B351E">
        <w:rPr>
          <w:rFonts w:ascii="Times New Roman" w:eastAsiaTheme="minorEastAsia" w:hAnsi="Times New Roman" w:cs="Times New Roman"/>
          <w:lang w:eastAsia="ja-JP"/>
        </w:rPr>
        <w:t xml:space="preserve"> </w:t>
      </w:r>
      <w:r w:rsidR="009E249C">
        <w:rPr>
          <w:rFonts w:ascii="Times New Roman" w:eastAsiaTheme="minorEastAsia" w:hAnsi="Times New Roman" w:cs="Times New Roman"/>
          <w:lang w:eastAsia="ja-JP"/>
        </w:rPr>
        <w:t>2</w:t>
      </w:r>
      <w:r w:rsidR="006B526E">
        <w:rPr>
          <w:rFonts w:ascii="Times New Roman" w:eastAsiaTheme="minorEastAsia" w:hAnsi="Times New Roman" w:cs="Times New Roman"/>
          <w:lang w:eastAsia="ja-JP"/>
        </w:rPr>
        <w:t>4</w:t>
      </w:r>
      <w:r w:rsidRPr="009B351E">
        <w:rPr>
          <w:rFonts w:ascii="Times New Roman" w:eastAsiaTheme="minorEastAsia" w:hAnsi="Times New Roman" w:cs="Times New Roman"/>
          <w:lang w:eastAsia="ja-JP"/>
        </w:rPr>
        <w:t xml:space="preserve"> (</w:t>
      </w:r>
      <w:r w:rsidR="009E249C">
        <w:rPr>
          <w:rFonts w:ascii="Times New Roman" w:eastAsiaTheme="minorEastAsia" w:hAnsi="Times New Roman" w:cs="Times New Roman"/>
          <w:lang w:eastAsia="ja-JP"/>
        </w:rPr>
        <w:t xml:space="preserve">dvidešimt </w:t>
      </w:r>
      <w:r w:rsidR="006B526E">
        <w:rPr>
          <w:rFonts w:ascii="Times New Roman" w:eastAsiaTheme="minorEastAsia" w:hAnsi="Times New Roman" w:cs="Times New Roman"/>
          <w:lang w:eastAsia="ja-JP"/>
        </w:rPr>
        <w:t>keturi</w:t>
      </w:r>
      <w:r w:rsidR="00C262E1">
        <w:rPr>
          <w:rFonts w:ascii="Times New Roman" w:eastAsiaTheme="minorEastAsia" w:hAnsi="Times New Roman" w:cs="Times New Roman"/>
          <w:lang w:eastAsia="ja-JP"/>
        </w:rPr>
        <w:t>s</w:t>
      </w:r>
      <w:r w:rsidRPr="009B351E">
        <w:rPr>
          <w:rFonts w:ascii="Times New Roman" w:eastAsiaTheme="minorEastAsia" w:hAnsi="Times New Roman" w:cs="Times New Roman"/>
          <w:lang w:eastAsia="ja-JP"/>
        </w:rPr>
        <w:t>) mėnesi</w:t>
      </w:r>
      <w:r w:rsidR="00C262E1">
        <w:rPr>
          <w:rFonts w:ascii="Times New Roman" w:eastAsiaTheme="minorEastAsia" w:hAnsi="Times New Roman" w:cs="Times New Roman"/>
          <w:lang w:eastAsia="ja-JP"/>
        </w:rPr>
        <w:t>us nuo Sutarties įsigaliojimo dienos;</w:t>
      </w:r>
    </w:p>
    <w:p w14:paraId="1A8578F2" w14:textId="77777777" w:rsidR="009B351E" w:rsidRPr="009B351E" w:rsidRDefault="009B351E" w:rsidP="009B351E">
      <w:pPr>
        <w:tabs>
          <w:tab w:val="left" w:pos="1080"/>
        </w:tabs>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3.1.2. teikti Paslaugas, vadovaudamasis Sutarties reikalavimais, profesionaliai, Užsakovui ekonomiškiausiu ir naudingiausiu būdu, pasitelkdamas visas reikalingas technines bei organizacines priemones, užtikrinančias saugų, kokybišką paslaugų teikimą, laikytis visų taikomų valstybinių ir vietinių aplinkosaugos, sveikatos ir saugos įstatymų, bei užtikrinti Užsakovo duomenų saugumą, įskaitant, bet neapsiribojant, asmens duomenų ir konfidencialios informacijos apsaugą, tinkamą informacijos tvarkymą, kibernetinę saugą;</w:t>
      </w:r>
    </w:p>
    <w:p w14:paraId="0D7D8F3E" w14:textId="77777777" w:rsidR="009B351E" w:rsidRPr="009B351E" w:rsidRDefault="009B351E" w:rsidP="009B351E">
      <w:pPr>
        <w:tabs>
          <w:tab w:val="left" w:pos="1080"/>
        </w:tabs>
        <w:spacing w:after="0" w:line="240" w:lineRule="auto"/>
        <w:ind w:firstLine="562"/>
        <w:jc w:val="both"/>
        <w:rPr>
          <w:rFonts w:ascii="Times New Roman" w:eastAsiaTheme="minorEastAsia" w:hAnsi="Times New Roman" w:cs="Times New Roman"/>
          <w:i/>
          <w:iCs/>
          <w:lang w:eastAsia="ja-JP"/>
        </w:rPr>
      </w:pPr>
      <w:r w:rsidRPr="009B351E">
        <w:rPr>
          <w:rFonts w:ascii="Times New Roman" w:eastAsiaTheme="minorEastAsia" w:hAnsi="Times New Roman" w:cs="Times New Roman"/>
          <w:lang w:eastAsia="ja-JP"/>
        </w:rPr>
        <w:t>3.1.3. teikti paslaugas Užsakovo adresas, nurodytais Sutarties 1 priede.</w:t>
      </w:r>
    </w:p>
    <w:p w14:paraId="24ED0143" w14:textId="77777777" w:rsidR="009B351E" w:rsidRPr="009B351E" w:rsidRDefault="009B351E" w:rsidP="009B351E">
      <w:pPr>
        <w:tabs>
          <w:tab w:val="left" w:pos="567"/>
          <w:tab w:val="left" w:pos="1276"/>
          <w:tab w:val="left" w:pos="1418"/>
          <w:tab w:val="left" w:pos="1843"/>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lastRenderedPageBreak/>
        <w:t>3.1.4. sunaudoti kaip įmanoma mažiau gamtos išteklių. Dėl šios priežasties visa su Sutartimi susijusiu dokumentacija perduodama skaitmeniniu formatu (elektroninė versija). Vykdydamas Sutartį Paslaugų teikėjas turi mažinti popieriaus sunaudojimą, atsisakyti nebūtino dokumentų kopijavimo ar spausdinimo. Dokumentus (tarpinius ir galutinius) teikti tik elektroniniu formatu, esant poreikiui pasirašyti – pasirašyti juos el. parašu;</w:t>
      </w:r>
    </w:p>
    <w:p w14:paraId="3356229C" w14:textId="77777777" w:rsidR="009B351E" w:rsidRPr="009B351E" w:rsidRDefault="009B351E" w:rsidP="009B351E">
      <w:pPr>
        <w:tabs>
          <w:tab w:val="left" w:pos="567"/>
          <w:tab w:val="left" w:pos="1276"/>
          <w:tab w:val="left" w:pos="1418"/>
          <w:tab w:val="left" w:pos="1843"/>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3.1.5 Sutartyje nustatyta tvarka pateikti Užsakovui pasirašytą paslaugų perdavimo-priėmimo aktą bei PVM sąskaitą faktūrą / sąskaitą faktūrą;</w:t>
      </w:r>
    </w:p>
    <w:p w14:paraId="0A7A8827" w14:textId="77777777" w:rsidR="009B351E" w:rsidRPr="009B351E" w:rsidRDefault="009B351E" w:rsidP="009B351E">
      <w:pPr>
        <w:tabs>
          <w:tab w:val="left" w:pos="1080"/>
        </w:tabs>
        <w:spacing w:after="0" w:line="240" w:lineRule="auto"/>
        <w:ind w:firstLine="562"/>
        <w:jc w:val="both"/>
        <w:rPr>
          <w:rFonts w:ascii="Times New Roman" w:eastAsia="Calibri" w:hAnsi="Times New Roman" w:cs="Times New Roman"/>
          <w:kern w:val="24"/>
          <w:lang w:eastAsia="ja-JP"/>
        </w:rPr>
      </w:pPr>
      <w:r w:rsidRPr="009B351E">
        <w:rPr>
          <w:rFonts w:ascii="Times New Roman" w:eastAsiaTheme="minorEastAsia" w:hAnsi="Times New Roman" w:cs="Times New Roman"/>
          <w:lang w:eastAsia="ja-JP"/>
        </w:rPr>
        <w:t xml:space="preserve">3.1.6. </w:t>
      </w:r>
      <w:r w:rsidRPr="009B351E">
        <w:rPr>
          <w:rFonts w:ascii="Times New Roman" w:eastAsia="Calibri" w:hAnsi="Times New Roman" w:cs="Times New Roman"/>
          <w:kern w:val="24"/>
          <w:lang w:eastAsia="ja-JP"/>
        </w:rPr>
        <w:t>suteikti visą su Sutarties vykdymu ir apmokėjimu už suteiktas paslaugas susijusią informaciją Užsakovo prašymu, bet kuriuo Sutarties vykdymo metu;</w:t>
      </w:r>
      <w:r w:rsidRPr="009B351E" w:rsidDel="00303A7B">
        <w:rPr>
          <w:rFonts w:ascii="Times New Roman" w:eastAsiaTheme="minorEastAsia" w:hAnsi="Times New Roman" w:cs="Times New Roman"/>
          <w:lang w:eastAsia="ja-JP"/>
        </w:rPr>
        <w:t xml:space="preserve"> </w:t>
      </w:r>
    </w:p>
    <w:p w14:paraId="19C5EC9A" w14:textId="77777777"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Calibri" w:hAnsi="Times New Roman" w:cs="Times New Roman"/>
          <w:kern w:val="24"/>
          <w:lang w:eastAsia="ja-JP"/>
        </w:rPr>
        <w:t xml:space="preserve">3.1.7. </w:t>
      </w:r>
      <w:r w:rsidRPr="009B351E">
        <w:rPr>
          <w:rFonts w:ascii="Times New Roman" w:eastAsia="Calibri" w:hAnsi="Times New Roman" w:cs="Times New Roman"/>
          <w:lang w:eastAsia="ja-JP"/>
        </w:rPr>
        <w:t xml:space="preserve">suteikti išsamią informaciją apie </w:t>
      </w:r>
      <w:r w:rsidRPr="009B351E">
        <w:rPr>
          <w:rFonts w:ascii="Times New Roman" w:eastAsia="Calibri" w:hAnsi="Times New Roman" w:cs="Times New Roman"/>
          <w:kern w:val="24"/>
          <w:lang w:eastAsia="ja-JP"/>
        </w:rPr>
        <w:t>paslaugų teikimo rezultatus</w:t>
      </w:r>
      <w:r w:rsidRPr="009B351E">
        <w:rPr>
          <w:rFonts w:ascii="Times New Roman" w:eastAsia="Calibri" w:hAnsi="Times New Roman" w:cs="Times New Roman"/>
          <w:lang w:eastAsia="ja-JP"/>
        </w:rPr>
        <w:t>, Užsakovo atskiru rašytiniu prašymu</w:t>
      </w:r>
      <w:r w:rsidRPr="009B351E">
        <w:rPr>
          <w:rFonts w:ascii="Times New Roman" w:eastAsia="Calibri" w:hAnsi="Times New Roman" w:cs="Times New Roman"/>
          <w:kern w:val="24"/>
          <w:lang w:eastAsia="ja-JP"/>
        </w:rPr>
        <w:t>;</w:t>
      </w:r>
    </w:p>
    <w:p w14:paraId="59129EC5" w14:textId="77777777"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3.1.8. nedelsdamas (ne vėliau kaip per 1 (vieną) darbo dieną) raštu informuoti Užsakovą:</w:t>
      </w:r>
    </w:p>
    <w:p w14:paraId="3A61C8B4" w14:textId="77777777"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3.1.8.1. jei laiku negali suteikti paslaugų;</w:t>
      </w:r>
    </w:p>
    <w:p w14:paraId="545D72C3" w14:textId="77777777"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3.1.8.2. apie pasikeitusius savo rekvizitus, teisinį statusą, paskirtą atstovą;</w:t>
      </w:r>
    </w:p>
    <w:p w14:paraId="200886B9" w14:textId="77777777"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3.1.8.3. kilus Šalių ginčui dėl Sutarties, ne vėliau kaip per 3 (tris) darbo dienas nuo ginčo kilimo dienos, deleguoti atstovą spręsti ginčo;</w:t>
      </w:r>
    </w:p>
    <w:p w14:paraId="02251F8F" w14:textId="77777777"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3.1.9. gavęs Sutarties 3.2.4 papunktyje numatytą Užsakovo raštišką atsisakymą priimti paslaugas, per Užsakovo el. paštu nurodytą terminą įgyvendinti Užsakovo reikalavimą, nurodytą Sutarties 4.2.2 papunktyje;</w:t>
      </w:r>
    </w:p>
    <w:p w14:paraId="653854D7" w14:textId="77777777"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3.1.10. užtikrinti, kad Sutarties sudarymo ir galiojimo metu Paslaugų teikėjas, jo subteikėjai, verslo subjektai, akcininkai ir naudos gavėjai nėra įtraukti į jokius sankcijų sąrašus (ES, JT, Jungtinės Karalystės, JAV ar Lietuvos) ir nedalyvauja pinigų plovimo, teroristų finansavimo ar su mokestiniu sukčiavimu susijusioje veikloje. Paslaugų teikėjas nedelsdamas, bet ne vėliau kaip per 1 (vieną) darbo dieną, praneša Užsakovui apie bet kokį įvykį, susijusį su šiais subjektais;</w:t>
      </w:r>
    </w:p>
    <w:p w14:paraId="3D1B962C" w14:textId="77777777"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3.1.11. užtikrinti, kad visą Sutarties vykdymo laikotarpį Paslaugų teikėjas atitiktų pirkimo dokumentuose nustatytus, Sutarties tinkamam vykdymui būtinus kvalifikacijos reikalavimus bei neturėtų pirkimo dokumentuose nustatytų pašalinimo pagrindų; </w:t>
      </w:r>
    </w:p>
    <w:p w14:paraId="665CED33" w14:textId="77777777" w:rsidR="009B351E" w:rsidRPr="009B351E" w:rsidRDefault="009B351E" w:rsidP="009B351E">
      <w:pPr>
        <w:tabs>
          <w:tab w:val="left" w:pos="1080"/>
        </w:tabs>
        <w:spacing w:after="0" w:line="240" w:lineRule="auto"/>
        <w:ind w:firstLine="567"/>
        <w:jc w:val="both"/>
        <w:rPr>
          <w:rFonts w:ascii="Times New Roman" w:eastAsiaTheme="minorEastAsia" w:hAnsi="Times New Roman" w:cs="Times New Roman"/>
          <w:i/>
          <w:iCs/>
          <w:lang w:eastAsia="ja-JP"/>
        </w:rPr>
      </w:pPr>
      <w:r w:rsidRPr="009B351E">
        <w:rPr>
          <w:rFonts w:ascii="Times New Roman" w:eastAsiaTheme="minorEastAsia" w:hAnsi="Times New Roman" w:cs="Times New Roman"/>
          <w:lang w:eastAsia="ja-JP"/>
        </w:rPr>
        <w:t xml:space="preserve">3.1.12. </w:t>
      </w:r>
      <w:r w:rsidRPr="009B351E">
        <w:rPr>
          <w:rFonts w:ascii="Times New Roman" w:eastAsiaTheme="minorEastAsia" w:hAnsi="Times New Roman"/>
          <w:lang w:eastAsia="ja-JP"/>
        </w:rPr>
        <w:t>rūpestingai tvarkyti sąskaitas, įrašus ir kvitus, susijusius su Užsakovo vykdomais mokėjimais pagal šią Sutartį. Užsakovo prašymu Paslaugų teikėjas pateikia Užsakovui ar nepriklausomam auditoriui ar kitai institucijai, turinčiai teisę gauti informaciją apie šios Sutarties vykdymą, visas sąskaitas, įrašus ir kvitus. Paslaugų teikėjas pateikia visus paaiškinimus, susijusius su išlaidomis, kurias Užsakovas prašo paaiškinti;</w:t>
      </w:r>
    </w:p>
    <w:p w14:paraId="1604A7DA" w14:textId="77777777" w:rsidR="009B351E" w:rsidRPr="009B351E" w:rsidRDefault="009B351E" w:rsidP="009B351E">
      <w:pPr>
        <w:spacing w:after="0" w:line="240" w:lineRule="auto"/>
        <w:ind w:firstLine="540"/>
        <w:jc w:val="both"/>
        <w:rPr>
          <w:rFonts w:ascii="Times New Roman" w:eastAsiaTheme="majorEastAsia" w:hAnsi="Times New Roman" w:cs="Times New Roman"/>
          <w:kern w:val="0"/>
          <w:lang w:eastAsia="lt-LT"/>
          <w14:ligatures w14:val="none"/>
        </w:rPr>
      </w:pPr>
      <w:r w:rsidRPr="009B351E">
        <w:rPr>
          <w:rFonts w:ascii="Times New Roman" w:eastAsia="Times New Roman" w:hAnsi="Times New Roman" w:cs="Times New Roman"/>
          <w:kern w:val="0"/>
          <w:lang w:eastAsia="lt-LT"/>
          <w14:ligatures w14:val="none"/>
        </w:rPr>
        <w:t xml:space="preserve">3.1.13. garantuoti paslaugų kokybę bei paslėptų trūkumų nebuvimą, </w:t>
      </w:r>
      <w:r w:rsidRPr="009B351E">
        <w:rPr>
          <w:rFonts w:ascii="Times New Roman" w:hAnsi="Times New Roman" w:cs="Times New Roman"/>
          <w:kern w:val="0"/>
          <w14:ligatures w14:val="none"/>
        </w:rPr>
        <w:t xml:space="preserve">savo sąskaita šalinti paslaugų kokybės trūkumus visą Sutarties galiojimo laikotarpį. </w:t>
      </w:r>
      <w:r w:rsidRPr="009B351E">
        <w:rPr>
          <w:rFonts w:ascii="Times New Roman" w:eastAsiaTheme="majorEastAsia" w:hAnsi="Times New Roman" w:cs="Times New Roman"/>
          <w:kern w:val="0"/>
          <w:lang w:eastAsia="lt-LT"/>
          <w14:ligatures w14:val="none"/>
        </w:rPr>
        <w:t>Paslaugų kokybė turi atitikti Sutartyje bei teisės aktuose, reglamentuojančiuose tokio pobūdžio paslaugų teikimą, keliamus reikalavimus ir standartus;</w:t>
      </w:r>
    </w:p>
    <w:p w14:paraId="4BA8265E" w14:textId="77777777" w:rsidR="009B351E" w:rsidRPr="00026AAE" w:rsidRDefault="009B351E" w:rsidP="009B351E">
      <w:pPr>
        <w:spacing w:after="0" w:line="240" w:lineRule="auto"/>
        <w:ind w:firstLine="540"/>
        <w:jc w:val="both"/>
        <w:rPr>
          <w:rFonts w:ascii="Times New Roman" w:hAnsi="Times New Roman" w:cs="Times New Roman"/>
          <w:kern w:val="0"/>
          <w14:ligatures w14:val="none"/>
        </w:rPr>
      </w:pPr>
      <w:r w:rsidRPr="009B351E">
        <w:rPr>
          <w:rFonts w:ascii="Times New Roman" w:eastAsiaTheme="majorEastAsia" w:hAnsi="Times New Roman" w:cs="Times New Roman"/>
          <w:kern w:val="0"/>
          <w:lang w:eastAsia="lt-LT"/>
          <w14:ligatures w14:val="none"/>
        </w:rPr>
        <w:t xml:space="preserve">3.1.14. </w:t>
      </w:r>
      <w:r w:rsidRPr="009B351E">
        <w:rPr>
          <w:rFonts w:ascii="Times New Roman" w:hAnsi="Times New Roman" w:cs="Times New Roman"/>
          <w:kern w:val="0"/>
          <w14:ligatures w14:val="none"/>
        </w:rPr>
        <w:t xml:space="preserve">šalinti visus paslaugų trūkumus savo lėšomis Sutartyje nustatyta tvarka ir terminais, kaip tai numatyta </w:t>
      </w:r>
      <w:r w:rsidRPr="002C72FE">
        <w:rPr>
          <w:rFonts w:ascii="Times New Roman" w:hAnsi="Times New Roman" w:cs="Times New Roman"/>
          <w:kern w:val="0"/>
          <w14:ligatures w14:val="none"/>
        </w:rPr>
        <w:t>Sutarties 1 priedo 8 skyriuje.</w:t>
      </w:r>
      <w:r w:rsidRPr="009B351E">
        <w:rPr>
          <w:rFonts w:ascii="Times New Roman" w:hAnsi="Times New Roman" w:cs="Times New Roman"/>
          <w:kern w:val="0"/>
          <w14:ligatures w14:val="none"/>
        </w:rPr>
        <w:t xml:space="preserve">  Garantinis terminas paslaugoms ar jų dalims įsigalioja nuo paslaugų ar jų dalies perdavimo Užsakovui, Šalims pasirašius paslaugų perdavimo – priėmimo aktą. Garantinis įsipareigojimų terminas pratęsiamas Paslaugų teikėjo sąskaita tokiam laikotarpiui, kuriuo Užsakovas negalėjo </w:t>
      </w:r>
      <w:r w:rsidRPr="00026AAE">
        <w:rPr>
          <w:rFonts w:ascii="Times New Roman" w:hAnsi="Times New Roman" w:cs="Times New Roman"/>
          <w:kern w:val="0"/>
          <w14:ligatures w14:val="none"/>
        </w:rPr>
        <w:t>naudotis paslaugomis dėl Paslaugų teikėjo kaltės ar kuriuo buvo šalinami paslaugų trūkumai. Konkretus paslaugų garantinis terminas - nurodytas Sutarties 1 priede - nuo paslaugų perdavimo-priėmimo akto pasirašymo dienos;</w:t>
      </w:r>
    </w:p>
    <w:p w14:paraId="626D2D59" w14:textId="726FBAFF" w:rsidR="00026AAE" w:rsidRPr="00752892" w:rsidRDefault="00026AAE" w:rsidP="009B351E">
      <w:pPr>
        <w:spacing w:after="0" w:line="240" w:lineRule="auto"/>
        <w:ind w:firstLine="540"/>
        <w:jc w:val="both"/>
        <w:rPr>
          <w:rFonts w:ascii="Times New Roman" w:hAnsi="Times New Roman" w:cs="Times New Roman"/>
          <w:kern w:val="0"/>
          <w14:ligatures w14:val="none"/>
        </w:rPr>
      </w:pPr>
      <w:r w:rsidRPr="00026AAE">
        <w:rPr>
          <w:rStyle w:val="normaltextrun"/>
          <w:rFonts w:ascii="Times New Roman" w:hAnsi="Times New Roman" w:cs="Times New Roman"/>
          <w:shd w:val="clear" w:color="auto" w:fill="FFFFFF"/>
        </w:rPr>
        <w:t>3</w:t>
      </w:r>
      <w:r>
        <w:rPr>
          <w:rStyle w:val="normaltextrun"/>
          <w:rFonts w:ascii="Times New Roman" w:hAnsi="Times New Roman" w:cs="Times New Roman"/>
          <w:shd w:val="clear" w:color="auto" w:fill="FFFFFF"/>
        </w:rPr>
        <w:t>.</w:t>
      </w:r>
      <w:r w:rsidRPr="00026AAE">
        <w:rPr>
          <w:rStyle w:val="normaltextrun"/>
          <w:rFonts w:ascii="Times New Roman" w:hAnsi="Times New Roman" w:cs="Times New Roman"/>
          <w:shd w:val="clear" w:color="auto" w:fill="FFFFFF"/>
        </w:rPr>
        <w:t>1.</w:t>
      </w:r>
      <w:r>
        <w:rPr>
          <w:rStyle w:val="normaltextrun"/>
          <w:rFonts w:ascii="Times New Roman" w:hAnsi="Times New Roman" w:cs="Times New Roman"/>
          <w:shd w:val="clear" w:color="auto" w:fill="FFFFFF"/>
        </w:rPr>
        <w:t>1</w:t>
      </w:r>
      <w:r w:rsidRPr="00026AAE">
        <w:rPr>
          <w:rStyle w:val="normaltextrun"/>
          <w:rFonts w:ascii="Times New Roman" w:hAnsi="Times New Roman" w:cs="Times New Roman"/>
          <w:shd w:val="clear" w:color="auto" w:fill="FFFFFF"/>
        </w:rPr>
        <w:t>5. </w:t>
      </w:r>
      <w:r w:rsidRPr="002C72FE">
        <w:rPr>
          <w:rStyle w:val="normaltextrun"/>
          <w:rFonts w:ascii="Times New Roman" w:hAnsi="Times New Roman" w:cs="Times New Roman"/>
          <w:shd w:val="clear" w:color="auto" w:fill="FFFFFF"/>
        </w:rPr>
        <w:t xml:space="preserve">pasirašyti Šalių suderintą paslaugų teikimo grafiką, per 5 (penkias) dienas nuo </w:t>
      </w:r>
      <w:r w:rsidR="0013052C" w:rsidRPr="002C72FE">
        <w:rPr>
          <w:rStyle w:val="normaltextrun"/>
          <w:rFonts w:ascii="Times New Roman" w:hAnsi="Times New Roman" w:cs="Times New Roman"/>
          <w:shd w:val="clear" w:color="auto" w:fill="FFFFFF"/>
        </w:rPr>
        <w:t>Sutarties įsigaliojimo dienos</w:t>
      </w:r>
      <w:r w:rsidRPr="002C72FE">
        <w:rPr>
          <w:rStyle w:val="normaltextrun"/>
          <w:rFonts w:ascii="Times New Roman" w:hAnsi="Times New Roman" w:cs="Times New Roman"/>
          <w:shd w:val="clear" w:color="auto" w:fill="FFFFFF"/>
        </w:rPr>
        <w:t>, kaip numatyta Sutarties 1 priedo </w:t>
      </w:r>
      <w:r w:rsidR="008474F2" w:rsidRPr="002C72FE">
        <w:rPr>
          <w:rStyle w:val="normaltextrun"/>
          <w:rFonts w:ascii="Times New Roman" w:hAnsi="Times New Roman" w:cs="Times New Roman"/>
          <w:shd w:val="clear" w:color="auto" w:fill="FFFFFF"/>
        </w:rPr>
        <w:t>9</w:t>
      </w:r>
      <w:r w:rsidRPr="002C72FE">
        <w:rPr>
          <w:rStyle w:val="normaltextrun"/>
          <w:rFonts w:ascii="Times New Roman" w:hAnsi="Times New Roman" w:cs="Times New Roman"/>
          <w:shd w:val="clear" w:color="auto" w:fill="FFFFFF"/>
        </w:rPr>
        <w:t> </w:t>
      </w:r>
      <w:r w:rsidR="0013052C" w:rsidRPr="002C72FE">
        <w:rPr>
          <w:rStyle w:val="normaltextrun"/>
          <w:rFonts w:ascii="Times New Roman" w:hAnsi="Times New Roman" w:cs="Times New Roman"/>
          <w:shd w:val="clear" w:color="auto" w:fill="FFFFFF"/>
        </w:rPr>
        <w:t>skyriuje</w:t>
      </w:r>
      <w:r w:rsidRPr="002C72FE">
        <w:rPr>
          <w:rStyle w:val="normaltextrun"/>
          <w:rFonts w:ascii="Times New Roman" w:hAnsi="Times New Roman" w:cs="Times New Roman"/>
          <w:shd w:val="clear" w:color="auto" w:fill="FFFFFF"/>
        </w:rPr>
        <w:t>;</w:t>
      </w:r>
      <w:r w:rsidRPr="00752892">
        <w:rPr>
          <w:rStyle w:val="eop"/>
          <w:rFonts w:ascii="Times New Roman" w:hAnsi="Times New Roman" w:cs="Times New Roman"/>
          <w:shd w:val="clear" w:color="auto" w:fill="FFFFFF"/>
        </w:rPr>
        <w:t> </w:t>
      </w:r>
    </w:p>
    <w:p w14:paraId="7B1D8040" w14:textId="77777777" w:rsidR="00752892" w:rsidRDefault="009B351E" w:rsidP="00752892">
      <w:pPr>
        <w:shd w:val="clear" w:color="auto" w:fill="FFFFFF"/>
        <w:spacing w:after="0" w:line="240" w:lineRule="auto"/>
        <w:ind w:firstLine="540"/>
        <w:jc w:val="both"/>
        <w:rPr>
          <w:rFonts w:ascii="Times New Roman" w:hAnsi="Times New Roman" w:cs="Times New Roman"/>
        </w:rPr>
      </w:pPr>
      <w:r w:rsidRPr="00752892">
        <w:rPr>
          <w:rFonts w:ascii="Times New Roman" w:hAnsi="Times New Roman" w:cs="Times New Roman"/>
        </w:rPr>
        <w:t>3.1.1</w:t>
      </w:r>
      <w:r w:rsidR="00752892">
        <w:rPr>
          <w:rFonts w:ascii="Times New Roman" w:hAnsi="Times New Roman" w:cs="Times New Roman"/>
        </w:rPr>
        <w:t>6</w:t>
      </w:r>
      <w:r w:rsidRPr="00752892">
        <w:rPr>
          <w:rFonts w:ascii="Times New Roman" w:hAnsi="Times New Roman" w:cs="Times New Roman"/>
        </w:rPr>
        <w:t xml:space="preserve">. </w:t>
      </w:r>
      <w:r w:rsidR="00752892" w:rsidRPr="00752892">
        <w:rPr>
          <w:rStyle w:val="normaltextrun"/>
          <w:rFonts w:ascii="Times New Roman" w:hAnsi="Times New Roman" w:cs="Times New Roman"/>
          <w:shd w:val="clear" w:color="auto" w:fill="FFFFFF"/>
        </w:rPr>
        <w:t>susipažinti ir Sutarties vykdymo metu laikytis KN tiekėjų etikos kodekso nuostatų ir jame nurodytų reikalavimų (pridedamas). Paslaugų teikėjas turi užtikrinti, kad jų laikytųsi visi Paslaugų teikėjo pasitelkti tretieji asmenys (subtiekėjai ir kiti ūkio subjektai, kurių pajėgumais Paslaugų teikėjas remiasi).</w:t>
      </w:r>
      <w:r w:rsidR="00752892" w:rsidRPr="00752892">
        <w:rPr>
          <w:rStyle w:val="eop"/>
          <w:rFonts w:ascii="Times New Roman" w:hAnsi="Times New Roman" w:cs="Times New Roman"/>
          <w:shd w:val="clear" w:color="auto" w:fill="FFFFFF"/>
        </w:rPr>
        <w:t> </w:t>
      </w:r>
    </w:p>
    <w:p w14:paraId="5A948D0B" w14:textId="2FDAE204" w:rsidR="009B351E" w:rsidRPr="00752892" w:rsidRDefault="009B351E" w:rsidP="00752892">
      <w:pPr>
        <w:shd w:val="clear" w:color="auto" w:fill="FFFFFF"/>
        <w:spacing w:after="0" w:line="240" w:lineRule="auto"/>
        <w:ind w:firstLine="540"/>
        <w:jc w:val="both"/>
        <w:rPr>
          <w:rFonts w:ascii="Times New Roman" w:hAnsi="Times New Roman" w:cs="Times New Roman"/>
        </w:rPr>
      </w:pPr>
      <w:r w:rsidRPr="00752892">
        <w:rPr>
          <w:rFonts w:ascii="Times New Roman" w:eastAsiaTheme="minorEastAsia" w:hAnsi="Times New Roman" w:cs="Times New Roman"/>
          <w:lang w:eastAsia="ja-JP"/>
        </w:rPr>
        <w:t>3.2. Užsakovas įsipareigoja:</w:t>
      </w:r>
    </w:p>
    <w:p w14:paraId="0FF3C99F"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752892">
        <w:rPr>
          <w:rFonts w:ascii="Times New Roman" w:eastAsia="Times New Roman" w:hAnsi="Times New Roman" w:cs="Times New Roman"/>
          <w:kern w:val="0"/>
          <w14:ligatures w14:val="none"/>
        </w:rPr>
        <w:lastRenderedPageBreak/>
        <w:t>3.2.1. sumokėti Paslaugų teikėjui už tinkamai ir faktiškai suteiktas paslaugas Sutartyje numatyta tvarka ir sąlygomis ir terminai</w:t>
      </w:r>
      <w:r w:rsidRPr="009B351E">
        <w:rPr>
          <w:rFonts w:ascii="Times New Roman" w:eastAsia="Times New Roman" w:hAnsi="Times New Roman" w:cs="Times New Roman"/>
          <w:kern w:val="0"/>
          <w14:ligatures w14:val="none"/>
        </w:rPr>
        <w:t>s;</w:t>
      </w:r>
    </w:p>
    <w:p w14:paraId="168A9E73"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3.2.2. teikti Paslaugų teikėjui Sutarčiai vykdyti pagrįstai reikalingą turimą informaciją;</w:t>
      </w:r>
    </w:p>
    <w:p w14:paraId="5EED5267" w14:textId="77777777" w:rsidR="009B351E" w:rsidRPr="009B351E" w:rsidRDefault="009B351E" w:rsidP="009B351E">
      <w:pPr>
        <w:tabs>
          <w:tab w:val="left" w:pos="567"/>
        </w:tabs>
        <w:spacing w:after="0" w:line="240" w:lineRule="auto"/>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          3.2.3. kilus Šalių ginčui dėl Sutarties, ne vėliau kaip per 3 (tris) darbo dienas nuo ginčo kilimo dienos deleguoti atstovą spręsti ginčo;</w:t>
      </w:r>
    </w:p>
    <w:p w14:paraId="517F3533"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3.2.4. ne vėliau kaip per 5 (penkias) darbo dienas nuo Paslaugų teikėjo perduotų paslaugų, ir pasirašyto perdavimo-priėmimo akto gavimo dienos pasirašyti perdavimo-priėmimo aktą, arba raštu informuoti Paslaugų teikėją apie atsisakymą pasirašyti perdavimo-priėmimo aktą, nurodant trūkumus ir sprendimą, nurodytą Sutarties 4.2.2 papunktyje;</w:t>
      </w:r>
    </w:p>
    <w:p w14:paraId="1828C211" w14:textId="77777777" w:rsidR="009B351E" w:rsidRPr="009B351E" w:rsidRDefault="009B351E" w:rsidP="009B351E">
      <w:pPr>
        <w:tabs>
          <w:tab w:val="left" w:pos="1276"/>
          <w:tab w:val="left" w:pos="9630"/>
          <w:tab w:val="left" w:pos="9720"/>
        </w:tabs>
        <w:spacing w:after="0" w:line="240" w:lineRule="auto"/>
        <w:ind w:firstLine="562"/>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3.2.5. nedelsdamas (ne vėliau kaip per 3 (tris) darbo dienas) raštu pranešti Paslaugų teikėjui apie savo pasikeitusius rekvizitus, teisinį statusą, paskirtą atstovą.</w:t>
      </w:r>
    </w:p>
    <w:p w14:paraId="0FD3DC2F" w14:textId="1A3D5E5A" w:rsidR="00C262E1" w:rsidRDefault="009B351E" w:rsidP="000F1CF9">
      <w:pPr>
        <w:tabs>
          <w:tab w:val="left" w:pos="108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3.3</w:t>
      </w:r>
      <w:r w:rsidR="000F1CF9">
        <w:rPr>
          <w:rFonts w:ascii="Times New Roman" w:eastAsiaTheme="minorEastAsia" w:hAnsi="Times New Roman" w:cs="Times New Roman"/>
          <w:lang w:eastAsia="ja-JP"/>
        </w:rPr>
        <w:t xml:space="preserve">. </w:t>
      </w:r>
      <w:r w:rsidR="00C262E1">
        <w:rPr>
          <w:rFonts w:ascii="Times New Roman" w:eastAsiaTheme="minorEastAsia" w:hAnsi="Times New Roman" w:cs="Times New Roman"/>
          <w:lang w:eastAsia="ja-JP"/>
        </w:rPr>
        <w:t xml:space="preserve">Šalių abipusiu rašytiniu susitarimu, </w:t>
      </w:r>
      <w:r w:rsidR="00EA22A9">
        <w:rPr>
          <w:rFonts w:ascii="Times New Roman" w:eastAsiaTheme="minorEastAsia" w:hAnsi="Times New Roman" w:cs="Times New Roman"/>
          <w:lang w:eastAsia="ja-JP"/>
        </w:rPr>
        <w:t>paslaugų teikimo terminas gali būti pratęstas 1 (vieną) kartą 12 (dvylikos) mėnesių laikotarpiui</w:t>
      </w:r>
      <w:r w:rsidR="00F35D92">
        <w:rPr>
          <w:rFonts w:ascii="Times New Roman" w:eastAsiaTheme="minorEastAsia" w:hAnsi="Times New Roman" w:cs="Times New Roman"/>
          <w:lang w:eastAsia="ja-JP"/>
        </w:rPr>
        <w:t>.</w:t>
      </w:r>
    </w:p>
    <w:p w14:paraId="789C0726" w14:textId="42A1B6D9" w:rsidR="009B351E" w:rsidRPr="000F1CF9" w:rsidRDefault="00F35D92" w:rsidP="000F1CF9">
      <w:pPr>
        <w:tabs>
          <w:tab w:val="left" w:pos="1080"/>
        </w:tabs>
        <w:spacing w:after="0" w:line="240" w:lineRule="auto"/>
        <w:ind w:firstLine="567"/>
        <w:jc w:val="both"/>
        <w:rPr>
          <w:rFonts w:ascii="Times New Roman" w:eastAsiaTheme="minorEastAsia" w:hAnsi="Times New Roman" w:cs="Times New Roman"/>
          <w:lang w:eastAsia="ja-JP"/>
        </w:rPr>
      </w:pPr>
      <w:r>
        <w:rPr>
          <w:rFonts w:ascii="Times New Roman" w:eastAsia="Times New Roman" w:hAnsi="Times New Roman" w:cs="Times New Roman"/>
          <w:kern w:val="0"/>
          <w14:ligatures w14:val="none"/>
        </w:rPr>
        <w:t xml:space="preserve">3.4. </w:t>
      </w:r>
      <w:r w:rsidR="009B351E" w:rsidRPr="009B351E">
        <w:rPr>
          <w:rFonts w:ascii="Times New Roman" w:eastAsia="Times New Roman" w:hAnsi="Times New Roman" w:cs="Times New Roman"/>
          <w:kern w:val="0"/>
          <w14:ligatures w14:val="none"/>
        </w:rPr>
        <w:t>kilus ginčui tarp Užsakovo ir Paslaugų teikėjo dėl suteiktų paslaugų kokybės, bet kuri Šalis gali prašyti atlikti ekspertizę. Vertinimo prašanti Šalis padengia išlaidas, išskyrus atvejus, kai vertinimas patvirtina nusiskundimus dėl kokybės – tokiu atveju išlaidas padengia atsakinga Šalis. Šalys taip pat gali raštu susitarti vertinimo išlaidas pasidalyti lygiomis dalimis.</w:t>
      </w:r>
    </w:p>
    <w:p w14:paraId="14CB306C" w14:textId="35548F66" w:rsidR="009B351E" w:rsidRPr="009B351E" w:rsidRDefault="009B351E" w:rsidP="009B351E">
      <w:pPr>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3.</w:t>
      </w:r>
      <w:r w:rsidR="00F35D92">
        <w:rPr>
          <w:rFonts w:ascii="Times New Roman" w:eastAsiaTheme="minorEastAsia" w:hAnsi="Times New Roman" w:cs="Times New Roman"/>
          <w:lang w:eastAsia="ja-JP"/>
        </w:rPr>
        <w:t>5</w:t>
      </w:r>
      <w:r w:rsidRPr="009B351E">
        <w:rPr>
          <w:rFonts w:ascii="Times New Roman" w:eastAsiaTheme="minorEastAsia" w:hAnsi="Times New Roman" w:cs="Times New Roman"/>
          <w:lang w:eastAsia="ja-JP"/>
        </w:rPr>
        <w:t>. susitikimai tarp Paslaugų teikėjo ir Užsakovo organizuojami nuotoliniu būdu, taip sumažinant aplinkos taršą (degalų išmetimą), išskyrus atvejus, kai fizinis susitikimas objektyviai būtinas.</w:t>
      </w:r>
    </w:p>
    <w:p w14:paraId="520D5D33" w14:textId="1FB9CEA4" w:rsidR="009B351E" w:rsidRPr="009B351E" w:rsidRDefault="009B351E" w:rsidP="009B351E">
      <w:pPr>
        <w:tabs>
          <w:tab w:val="left" w:pos="1170"/>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3.</w:t>
      </w:r>
      <w:r w:rsidR="00F35D92">
        <w:rPr>
          <w:rFonts w:ascii="Times New Roman" w:eastAsia="Times New Roman" w:hAnsi="Times New Roman" w:cs="Times New Roman"/>
          <w:kern w:val="0"/>
          <w14:ligatures w14:val="none"/>
        </w:rPr>
        <w:t>6</w:t>
      </w:r>
      <w:r w:rsidRPr="009B351E">
        <w:rPr>
          <w:rFonts w:ascii="Times New Roman" w:eastAsia="Times New Roman" w:hAnsi="Times New Roman" w:cs="Times New Roman"/>
          <w:kern w:val="0"/>
          <w14:ligatures w14:val="none"/>
        </w:rPr>
        <w:t>. Kiti Šalių įsipareigojimai nurodyti Sutarties 1 priede.</w:t>
      </w:r>
    </w:p>
    <w:p w14:paraId="65BD4FAE" w14:textId="77777777" w:rsidR="009B351E" w:rsidRPr="009B351E" w:rsidRDefault="009B351E" w:rsidP="009B351E">
      <w:pPr>
        <w:tabs>
          <w:tab w:val="left" w:pos="567"/>
          <w:tab w:val="left" w:pos="1276"/>
          <w:tab w:val="left" w:pos="1418"/>
          <w:tab w:val="left" w:pos="1843"/>
        </w:tabs>
        <w:spacing w:after="0" w:line="240" w:lineRule="auto"/>
        <w:ind w:firstLine="567"/>
        <w:jc w:val="both"/>
        <w:rPr>
          <w:rFonts w:ascii="Times New Roman" w:eastAsiaTheme="minorEastAsia" w:hAnsi="Times New Roman" w:cs="Times New Roman"/>
          <w:lang w:eastAsia="ja-JP"/>
        </w:rPr>
      </w:pPr>
    </w:p>
    <w:p w14:paraId="2AA6C477" w14:textId="77777777" w:rsidR="009B351E" w:rsidRPr="009B351E" w:rsidRDefault="009B351E" w:rsidP="009B351E">
      <w:pPr>
        <w:tabs>
          <w:tab w:val="left" w:pos="9630"/>
        </w:tabs>
        <w:spacing w:after="0" w:line="240" w:lineRule="auto"/>
        <w:contextualSpacing/>
        <w:jc w:val="center"/>
        <w:rPr>
          <w:rFonts w:ascii="Times New Roman" w:eastAsiaTheme="minorEastAsia" w:hAnsi="Times New Roman" w:cs="Times New Roman"/>
          <w:b/>
          <w:lang w:eastAsia="ja-JP"/>
        </w:rPr>
      </w:pPr>
      <w:r w:rsidRPr="009B351E">
        <w:rPr>
          <w:rFonts w:ascii="Times New Roman" w:eastAsiaTheme="minorEastAsia" w:hAnsi="Times New Roman" w:cs="Times New Roman"/>
          <w:b/>
          <w:lang w:eastAsia="ja-JP"/>
        </w:rPr>
        <w:t>4. ŠALIŲ TEISĖS</w:t>
      </w:r>
    </w:p>
    <w:p w14:paraId="5ACBE58A" w14:textId="77777777" w:rsidR="009B351E" w:rsidRPr="009B351E" w:rsidRDefault="009B351E" w:rsidP="009B351E">
      <w:pPr>
        <w:tabs>
          <w:tab w:val="left" w:pos="9630"/>
          <w:tab w:val="left" w:pos="9720"/>
        </w:tabs>
        <w:spacing w:after="0" w:line="240" w:lineRule="auto"/>
        <w:ind w:firstLine="360"/>
        <w:jc w:val="both"/>
        <w:rPr>
          <w:rFonts w:ascii="Times New Roman" w:eastAsia="Times New Roman" w:hAnsi="Times New Roman" w:cs="Times New Roman"/>
          <w:kern w:val="0"/>
          <w:lang w:eastAsia="lt-LT"/>
          <w14:ligatures w14:val="none"/>
        </w:rPr>
      </w:pPr>
    </w:p>
    <w:p w14:paraId="5B31D6F1"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4.1. Paslaugų teikėjas turi teisę:</w:t>
      </w:r>
    </w:p>
    <w:p w14:paraId="220FC667"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4.1.1. reikalauti, kad Užsakovas priimtų tinkamai ir faktiškai suteiktas paslaugas arba atsisakyti vykdyti Sutartį, jeigu Užsakovas, pažeisdamas savo įsipareigojimus, nepriima ar atsisako priimti tinkamai ir faktiškai suteiktas paslaugas;</w:t>
      </w:r>
    </w:p>
    <w:p w14:paraId="523B11A4"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4.1.2. reikalauti iš Užsakovo sumokėti už tinkamai ir faktiškai suteiktas paslaugas Sutartyje nurodyta tvarka, sąlygomis ir terminais.</w:t>
      </w:r>
    </w:p>
    <w:p w14:paraId="3F20B192"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4.2. Užsakovas turi teisę:</w:t>
      </w:r>
    </w:p>
    <w:p w14:paraId="64490494"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 xml:space="preserve">4.2.1. nemokėti už tinkamai ir faktiškai suteiktas paslaugas, jeigu pateikta neteisinga PVM sąskaita faktūra/sąskaita faktūra (kol bus išsiaiškinta su Paslaugų teikėju ir bus pateikta teisinga PVM sąskaita faktūra/sąskaita faktūra);  </w:t>
      </w:r>
    </w:p>
    <w:p w14:paraId="60419A19"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4.2.2. nustatęs paslaugų trūkumus, reikalauti, kad Paslaugų teikėjas neatlygintinai pašalintų paslaugų trūkumus per Užsakovo nustatytą protingą terminą ir (arba) atlygintų nuostolius, susijusius su netinkamu Sutarties vykdymu;</w:t>
      </w:r>
    </w:p>
    <w:p w14:paraId="4FC1A658"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4.2.3. Paslaugų teikėjui neįvykdžius Užsakovo reikalavimų, nurodytų Sutarties 4.2.2 papunktyje, ar Paslaugų teikėjui nevykdant Sutarties, vienašališkai nutraukti Sutartį ir reikalauti nuostolių atlyginimo;</w:t>
      </w:r>
    </w:p>
    <w:p w14:paraId="53176212"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4.2.4. priskaičiuotų netesybų sumos dydžiu mažinti savo piniginę prievolę Paslaugų teikėjui apie tai raštiškai informuodamas Paslaugų teikėją;</w:t>
      </w:r>
    </w:p>
    <w:p w14:paraId="431A4027" w14:textId="77777777" w:rsidR="009B351E" w:rsidRPr="009B351E" w:rsidRDefault="009B351E" w:rsidP="009B351E">
      <w:pPr>
        <w:tabs>
          <w:tab w:val="left" w:pos="1276"/>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4.2.5. sulaikyti Paslaugų teikėjui pagal Sutartį mokėtinas sumas, jei nustatomi paslaugų trūkumai arba nevykdomi kiti sutartiniai įsipareigojimai. Užsakovas turi teisę pasinaudoti šiame punkte nurodyta sulaikymo teise tik tokia apimtimi, kuri yra būtina užtikrinti pagrįstų reikalavimų įvykdymą;</w:t>
      </w:r>
    </w:p>
    <w:p w14:paraId="611BFC6C" w14:textId="77777777" w:rsidR="009B351E" w:rsidRPr="009B351E" w:rsidRDefault="009B351E" w:rsidP="009B351E">
      <w:pPr>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4.2.6. </w:t>
      </w:r>
      <w:r w:rsidRPr="009B351E">
        <w:rPr>
          <w:rFonts w:asciiTheme="majorBidi" w:eastAsiaTheme="minorEastAsia" w:hAnsiTheme="majorBidi" w:cstheme="majorBidi"/>
          <w:lang w:eastAsia="ja-JP"/>
        </w:rPr>
        <w:t xml:space="preserve">Sutarties vykdymo metu patikrinti Paslaugų teikėjo ir (arba) jo pasitelktų asmenų atitiktį Lietuvos Respublikos teisės aktams, reglamentuojantiems privalomus nacionalinio saugumo ir kitų strateginių interesų užtikrinimo kriterijus / principus ir (arba) dėl Lietuvos Respublikos viešųjų pirkimų įstatymo (toliau – VPĮ) 45 straipsnio 2¹ dalyje/ PĮ 58 straipsnio 4¹  dalyje, ir (arba) VPĮ 37 </w:t>
      </w:r>
      <w:r w:rsidRPr="009B351E">
        <w:rPr>
          <w:rFonts w:asciiTheme="majorBidi" w:eastAsiaTheme="minorEastAsia" w:hAnsiTheme="majorBidi" w:cstheme="majorBidi"/>
          <w:lang w:eastAsia="ja-JP"/>
        </w:rPr>
        <w:lastRenderedPageBreak/>
        <w:t>straipsnio 9 dalyje / PĮ 50 straipsnio 9 dalyje, ir (arba) VPĮ 47 straipsnio 9 dalyje numatytiems reikalavimams. Tuo atveju, jei Sutarties galiojimo metu paaiškėja, jog Paslaugų teikėjas neatitinka šių kriterijų/ nuostatų / principų ir nustatytų neatitikimų neištaiso per Užsakovo nurodytą terminą, Užsakovas įgyja teisę, įspėjęs prieš 10 (dešimt) dienų, vienašališkai nutraukti Sutartį, neatlygindamas jokių nuostolių, apimant bet neapsiribojant, nuostolius dėl minimalių šios Sutarties objekto kiekių išpirkimo.</w:t>
      </w:r>
      <w:r w:rsidRPr="009B351E" w:rsidDel="00A2018F">
        <w:rPr>
          <w:rFonts w:asciiTheme="majorBidi" w:eastAsiaTheme="minorEastAsia" w:hAnsiTheme="majorBidi" w:cstheme="majorBidi"/>
          <w:lang w:eastAsia="ja-JP"/>
        </w:rPr>
        <w:t xml:space="preserve"> </w:t>
      </w:r>
    </w:p>
    <w:p w14:paraId="09AF966D" w14:textId="77777777" w:rsidR="009B351E" w:rsidRPr="009B351E" w:rsidRDefault="009B351E" w:rsidP="009B351E">
      <w:pPr>
        <w:tabs>
          <w:tab w:val="left" w:pos="1170"/>
          <w:tab w:val="left" w:pos="9630"/>
          <w:tab w:val="left" w:pos="9720"/>
        </w:tabs>
        <w:spacing w:after="0" w:line="240" w:lineRule="auto"/>
        <w:ind w:firstLine="567"/>
        <w:jc w:val="both"/>
        <w:rPr>
          <w:rFonts w:ascii="Times New Roman" w:eastAsia="Times New Roman" w:hAnsi="Times New Roman" w:cs="Times New Roman"/>
          <w:kern w:val="0"/>
          <w14:ligatures w14:val="none"/>
        </w:rPr>
      </w:pPr>
      <w:r w:rsidRPr="009B351E">
        <w:rPr>
          <w:rFonts w:ascii="Times New Roman" w:eastAsia="Times New Roman" w:hAnsi="Times New Roman" w:cs="Times New Roman"/>
          <w:kern w:val="0"/>
          <w14:ligatures w14:val="none"/>
        </w:rPr>
        <w:t>4.3. Kitos Šalių teisės nurodytos Sutarties 1 priede.</w:t>
      </w:r>
    </w:p>
    <w:p w14:paraId="302A893F" w14:textId="77777777" w:rsidR="009B351E" w:rsidRPr="009B351E" w:rsidRDefault="009B351E" w:rsidP="009B351E">
      <w:pPr>
        <w:tabs>
          <w:tab w:val="left" w:pos="1170"/>
          <w:tab w:val="left" w:pos="9630"/>
          <w:tab w:val="left" w:pos="9720"/>
        </w:tabs>
        <w:spacing w:after="0" w:line="240" w:lineRule="auto"/>
        <w:ind w:firstLine="567"/>
        <w:jc w:val="both"/>
        <w:rPr>
          <w:rFonts w:ascii="Times New Roman" w:eastAsia="Times New Roman" w:hAnsi="Times New Roman" w:cs="Times New Roman"/>
          <w:kern w:val="0"/>
          <w14:ligatures w14:val="none"/>
        </w:rPr>
      </w:pPr>
    </w:p>
    <w:p w14:paraId="6AE011D2" w14:textId="77777777" w:rsidR="009B351E" w:rsidRPr="009B351E" w:rsidRDefault="009B351E" w:rsidP="009B351E">
      <w:pPr>
        <w:tabs>
          <w:tab w:val="left" w:pos="9630"/>
        </w:tabs>
        <w:spacing w:after="0" w:line="240" w:lineRule="auto"/>
        <w:contextualSpacing/>
        <w:jc w:val="center"/>
        <w:rPr>
          <w:rFonts w:ascii="Times New Roman" w:eastAsiaTheme="minorEastAsia" w:hAnsi="Times New Roman" w:cs="Times New Roman"/>
          <w:b/>
          <w:lang w:eastAsia="ja-JP"/>
        </w:rPr>
      </w:pPr>
      <w:r w:rsidRPr="009B351E">
        <w:rPr>
          <w:rFonts w:ascii="Times New Roman" w:eastAsiaTheme="minorEastAsia" w:hAnsi="Times New Roman" w:cs="Times New Roman"/>
          <w:b/>
          <w:lang w:eastAsia="ja-JP"/>
        </w:rPr>
        <w:t>5. ŠALIŲ ATSAKOMYBĖ</w:t>
      </w:r>
    </w:p>
    <w:p w14:paraId="3118A09F" w14:textId="77777777" w:rsidR="009B351E" w:rsidRPr="009B351E" w:rsidRDefault="009B351E" w:rsidP="009B351E">
      <w:pPr>
        <w:tabs>
          <w:tab w:val="left" w:pos="9630"/>
        </w:tabs>
        <w:spacing w:after="0" w:line="240" w:lineRule="auto"/>
        <w:contextualSpacing/>
        <w:jc w:val="center"/>
        <w:rPr>
          <w:rFonts w:ascii="Times New Roman" w:eastAsiaTheme="minorEastAsia" w:hAnsi="Times New Roman" w:cs="Times New Roman"/>
          <w:b/>
          <w:lang w:eastAsia="ja-JP"/>
        </w:rPr>
      </w:pPr>
    </w:p>
    <w:p w14:paraId="18D6CD01"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5.1. Už įsipareigojimų, prisiimtų Sutartimi, nevykdymą arba netinkamą vykdymą Šalys atsako įstatymų nustatyta tvarka, atsižvelgdamos į Sutartyje nustatytus ypatumus.</w:t>
      </w:r>
    </w:p>
    <w:p w14:paraId="03835FA8"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5.2. Paslaugų teikėjas atsako už visus pagal Sutartį prisiimtus įsipareigojimus, nepaisant to, ar jiems vykdyti bus pasitelkti tretieji asmenys.</w:t>
      </w:r>
    </w:p>
    <w:p w14:paraId="61F95DA9" w14:textId="77777777" w:rsidR="009B351E" w:rsidRPr="009B351E" w:rsidRDefault="009B351E" w:rsidP="009B351E">
      <w:pPr>
        <w:spacing w:after="0" w:line="240" w:lineRule="auto"/>
        <w:ind w:firstLine="567"/>
        <w:jc w:val="both"/>
        <w:rPr>
          <w:rFonts w:ascii="Times New Roman" w:eastAsia="Calibri" w:hAnsi="Times New Roman" w:cs="Times New Roman"/>
          <w:kern w:val="24"/>
          <w:lang w:eastAsia="ja-JP"/>
        </w:rPr>
      </w:pPr>
      <w:r w:rsidRPr="009B351E">
        <w:rPr>
          <w:rFonts w:ascii="Times New Roman" w:eastAsiaTheme="minorEastAsia" w:hAnsi="Times New Roman" w:cs="Times New Roman"/>
          <w:lang w:eastAsia="ja-JP"/>
        </w:rPr>
        <w:t xml:space="preserve">5.3. </w:t>
      </w:r>
      <w:r w:rsidRPr="009B351E">
        <w:rPr>
          <w:rFonts w:ascii="Times New Roman" w:eastAsia="Calibri" w:hAnsi="Times New Roman" w:cs="Times New Roman"/>
          <w:kern w:val="24"/>
          <w:lang w:eastAsia="ja-JP"/>
        </w:rPr>
        <w:t xml:space="preserve">Netesybų sumokėjimas nepanaikina Šalies teisės reikalauti, kad kita Šalis kompensuotų jos patirtus tiesioginius nuostolius. Šioje Sutartyje nustatytos netesybos yra laikomos minimaliais, neįrodinėtinais Šalių nuostoliais. </w:t>
      </w:r>
    </w:p>
    <w:p w14:paraId="368B0DFD" w14:textId="77777777" w:rsidR="009B351E" w:rsidRPr="009B351E" w:rsidRDefault="009B351E" w:rsidP="009B351E">
      <w:pPr>
        <w:spacing w:after="0" w:line="240" w:lineRule="auto"/>
        <w:ind w:firstLine="567"/>
        <w:jc w:val="both"/>
        <w:rPr>
          <w:rFonts w:ascii="Times New Roman" w:eastAsia="Calibri" w:hAnsi="Times New Roman" w:cs="Times New Roman"/>
          <w:kern w:val="24"/>
          <w:lang w:eastAsia="ja-JP"/>
        </w:rPr>
      </w:pPr>
      <w:r w:rsidRPr="009B351E">
        <w:rPr>
          <w:rFonts w:ascii="Times New Roman" w:eastAsia="Calibri" w:hAnsi="Times New Roman" w:cs="Times New Roman"/>
          <w:kern w:val="24"/>
          <w:lang w:eastAsia="ja-JP"/>
        </w:rPr>
        <w:t xml:space="preserve">5.4. </w:t>
      </w:r>
      <w:r w:rsidRPr="009B351E">
        <w:rPr>
          <w:rFonts w:ascii="Times New Roman" w:hAnsi="Times New Roman" w:cs="Times New Roman"/>
        </w:rPr>
        <w:t>Tiesioginių nuostolių atlyginimas negali būti didesnis kaip Sutarties vertė be PVM. Šalys neatlygina viena kitai jokių netiesioginių nuostolių. Šioje Sutartyje nuostolių apribojimai netaikomi esant Šalies tyčiai ir dideliam neatsargumui.</w:t>
      </w:r>
    </w:p>
    <w:p w14:paraId="0FA4647A"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5.5. Nei viena iš Šalių nėra atsakinga už įsipareigojimų nevykdymą ar netinkamą vykdymą, jeigu juos vykdyti trukdė nenugalima jėga (force majeure).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30AF4D53"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5.6.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50363B0C"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p>
    <w:p w14:paraId="4B8429A7" w14:textId="77777777" w:rsidR="009B351E" w:rsidRPr="009B351E" w:rsidRDefault="009B351E" w:rsidP="009B351E">
      <w:pPr>
        <w:tabs>
          <w:tab w:val="left" w:pos="1170"/>
          <w:tab w:val="left" w:pos="9630"/>
          <w:tab w:val="left" w:pos="9720"/>
        </w:tabs>
        <w:spacing w:after="0" w:line="240" w:lineRule="auto"/>
        <w:jc w:val="center"/>
        <w:rPr>
          <w:rFonts w:ascii="Times New Roman" w:eastAsia="Times New Roman" w:hAnsi="Times New Roman" w:cs="Times New Roman"/>
          <w:b/>
          <w:kern w:val="0"/>
          <w14:ligatures w14:val="none"/>
        </w:rPr>
      </w:pPr>
      <w:r w:rsidRPr="009B351E">
        <w:rPr>
          <w:rFonts w:ascii="Times New Roman" w:eastAsia="Times New Roman" w:hAnsi="Times New Roman" w:cs="Times New Roman"/>
          <w:b/>
          <w:kern w:val="0"/>
          <w14:ligatures w14:val="none"/>
        </w:rPr>
        <w:t xml:space="preserve">6. PASLAUGŲ TEIKĖJO TEISĖ PASITELKTI TREČIUOSIUS ASMENIS (SUBTEIKIMAS) </w:t>
      </w:r>
    </w:p>
    <w:p w14:paraId="283ED3E5" w14:textId="77777777" w:rsidR="009B351E" w:rsidRPr="009B351E" w:rsidRDefault="009B351E" w:rsidP="009B351E">
      <w:pPr>
        <w:tabs>
          <w:tab w:val="left" w:pos="9630"/>
        </w:tabs>
        <w:spacing w:after="0" w:line="240" w:lineRule="auto"/>
        <w:rPr>
          <w:rFonts w:ascii="Times New Roman" w:eastAsiaTheme="minorEastAsia" w:hAnsi="Times New Roman" w:cs="Times New Roman"/>
          <w:b/>
          <w:lang w:eastAsia="ja-JP"/>
        </w:rPr>
      </w:pPr>
    </w:p>
    <w:p w14:paraId="0D53C512" w14:textId="77777777" w:rsidR="009B351E" w:rsidRPr="009B351E" w:rsidRDefault="009B351E" w:rsidP="009B351E">
      <w:pPr>
        <w:spacing w:after="0" w:line="240" w:lineRule="auto"/>
        <w:ind w:left="567"/>
        <w:jc w:val="both"/>
        <w:rPr>
          <w:rFonts w:ascii="Times New Roman" w:eastAsiaTheme="minorEastAsia" w:hAnsi="Times New Roman" w:cs="Times New Roman"/>
          <w:lang w:eastAsia="ja-JP"/>
        </w:rPr>
      </w:pPr>
      <w:r w:rsidRPr="009B351E">
        <w:rPr>
          <w:rFonts w:ascii="Times New Roman" w:eastAsiaTheme="minorEastAsia" w:hAnsi="Times New Roman" w:cs="Times New Roman"/>
          <w:bCs/>
          <w:lang w:eastAsia="ja-JP"/>
        </w:rPr>
        <w:t xml:space="preserve">6.1. </w:t>
      </w:r>
      <w:r w:rsidRPr="009B351E">
        <w:rPr>
          <w:rFonts w:ascii="Times New Roman" w:eastAsiaTheme="minorEastAsia" w:hAnsi="Times New Roman" w:cs="Times New Roman"/>
          <w:lang w:eastAsia="ja-JP"/>
        </w:rPr>
        <w:t>Paslaugų teikėjas Sutarties vykdymui turi teisę pasitelkti:</w:t>
      </w:r>
    </w:p>
    <w:p w14:paraId="61BC04F3" w14:textId="77777777" w:rsidR="009B351E" w:rsidRPr="009B351E" w:rsidRDefault="009B351E" w:rsidP="009B351E">
      <w:pPr>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bCs/>
          <w:lang w:eastAsia="ja-JP"/>
        </w:rPr>
        <w:t xml:space="preserve">6.1.1. </w:t>
      </w:r>
      <w:r w:rsidRPr="009B351E">
        <w:rPr>
          <w:rFonts w:ascii="Times New Roman" w:eastAsiaTheme="minorEastAsia" w:hAnsi="Times New Roman" w:cs="Times New Roman"/>
          <w:lang w:eastAsia="ja-JP"/>
        </w:rPr>
        <w:t>savo pasiūlyme nurodytus ūkio subjektus, kuriais grindžiama Paslaugų teikėjo kvalifikacija;</w:t>
      </w:r>
    </w:p>
    <w:p w14:paraId="0516CE13" w14:textId="77777777" w:rsidR="009B351E" w:rsidRPr="009B351E" w:rsidRDefault="009B351E" w:rsidP="009B351E">
      <w:pPr>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bCs/>
          <w:lang w:eastAsia="ja-JP"/>
        </w:rPr>
        <w:t xml:space="preserve">6.1.2. </w:t>
      </w:r>
      <w:r w:rsidRPr="009B351E">
        <w:rPr>
          <w:rFonts w:ascii="Times New Roman" w:eastAsiaTheme="minorEastAsia" w:hAnsi="Times New Roman" w:cs="Times New Roman"/>
          <w:lang w:eastAsia="ja-JP"/>
        </w:rPr>
        <w:t>kitus subteikėjus – (</w:t>
      </w:r>
      <w:r w:rsidRPr="009B351E">
        <w:rPr>
          <w:rFonts w:ascii="Times New Roman" w:eastAsiaTheme="minorEastAsia" w:hAnsi="Times New Roman" w:cs="Times New Roman"/>
          <w:i/>
          <w:iCs/>
          <w:highlight w:val="yellow"/>
          <w:lang w:eastAsia="ja-JP"/>
        </w:rPr>
        <w:t>įrašyti subteikėjų pavadinimą jei taikoma</w:t>
      </w:r>
      <w:r w:rsidRPr="009B351E">
        <w:rPr>
          <w:rFonts w:ascii="Times New Roman" w:eastAsiaTheme="minorEastAsia" w:hAnsi="Times New Roman" w:cs="Times New Roman"/>
          <w:lang w:eastAsia="ja-JP"/>
        </w:rPr>
        <w:t>) jeigu pasiūlymo pateikimo metu jie buvo žinomi. Tuo atveju, jei pasiūlymo pateikimo metu Paslaugų teikėjui nebuvo žinomi kiti subteikėjai, Paslaugų teikėjas po Sutarties įsigaliojimo įsipareigoja ne vėliau kaip likus 2 (dviem) darbo dienoms iki Sutarties etapo, kurio veiklas vykdys numatomas pasitelkti subteikėjas, vykdymo pradžios Užsakovui pranešti tuo metu žinomų subteikėjų pavadinimus, kontaktinius duomenis ir jų atstovus. Paslaugų teikėjas privalo informuoti Užsakovą apie minėtos informacijos pasikeitimus visu Sutarties vykdymo metu.</w:t>
      </w:r>
    </w:p>
    <w:p w14:paraId="56EC62AD" w14:textId="77777777" w:rsidR="009B351E" w:rsidRPr="009B351E" w:rsidRDefault="009B351E" w:rsidP="009B351E">
      <w:pPr>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bCs/>
          <w:lang w:eastAsia="ja-JP"/>
        </w:rPr>
        <w:t xml:space="preserve">6.2. </w:t>
      </w:r>
      <w:r w:rsidRPr="009B351E">
        <w:rPr>
          <w:rFonts w:ascii="Times New Roman" w:eastAsiaTheme="minorEastAsia" w:hAnsi="Times New Roman" w:cs="Times New Roman"/>
          <w:lang w:eastAsia="ja-JP"/>
        </w:rPr>
        <w:t>subteikėjo ar ūkio subjekto, kuriuo grindžiama Paslaugų teikėjo kvalifikacija pasitelkimas nekeičia Paslaugų teikėjo atsakomybės dėl Sutarties įvykdymo.</w:t>
      </w:r>
    </w:p>
    <w:p w14:paraId="45927465" w14:textId="77777777" w:rsidR="009B351E" w:rsidRPr="009B351E" w:rsidRDefault="009B351E" w:rsidP="009B351E">
      <w:pPr>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lastRenderedPageBreak/>
        <w:t>6.3. Paslaugų teikėjas gali pakeisti ūkio subjektus, kurių pajėgumais remiamasi (kuriais grindžiama Paslaugų teikėjo kvalifikacija) ir subteikėjus, jeigu Sutarties vykdymo metu jie:</w:t>
      </w:r>
    </w:p>
    <w:p w14:paraId="1E880F99" w14:textId="77777777" w:rsidR="009B351E" w:rsidRPr="009B351E" w:rsidRDefault="009B351E" w:rsidP="009B351E">
      <w:pPr>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 </w:t>
      </w:r>
    </w:p>
    <w:p w14:paraId="64CB304E" w14:textId="77777777" w:rsidR="009B351E" w:rsidRPr="009B351E" w:rsidRDefault="009B351E" w:rsidP="009B351E">
      <w:pPr>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6.3.2. Paslaugų teikėjo pasiūlyme nurodyto ūkio subjekto, kuriuo grindžiama Paslaugų teikėjo kvalifikacija, padėtis atitinka bent vieną iš pirkimo dokumentuose vadovaujantis VPĮ 46 straipsniu nustatytų pašalinimo pagrindų. </w:t>
      </w:r>
    </w:p>
    <w:p w14:paraId="6209045D" w14:textId="77777777" w:rsidR="009B351E" w:rsidRPr="009B351E" w:rsidRDefault="009B351E" w:rsidP="009B351E">
      <w:pPr>
        <w:spacing w:after="0" w:line="240" w:lineRule="auto"/>
        <w:ind w:firstLine="562"/>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6.4. Apie ūkio subjektų, kurių pajėgumais remiamasi (kuriais grindžiama Paslaugų teikėjo kvalifikacija), ir subteikėjų keitimą ir naujų papildomų subteikėjų pasitelkimą Paslaugų teikėjas iš anksto raštu turi informuoti Užsakovą, nurodydamas ūkio subjektų, kurių pajėgumais remiamasi (kuriais grindžiama Paslaugų teikėjo kvalifikacija), ir subteikėjų pakeitimo ar naujų papildomų subteikėjų pasitelkimo priežastis ir būsimus ūkio subjektus, kurių pajėgumais remiamasi (kuriais grindžiama Paslaugų teikėjo kvalifikacija), ir subteikėjus. Pasitelkdamas ir vėliau keisdamas ūkio subjektus, kurių pajėgumais remiamasi (kuriais grindžiama Paslaugų teikėjo kvalifikacija), ir subteikėjus Paslaugų teikėjas turi užtikrinti, kad ūkio subjektai, kurių pajėgumais remiamasi (kuriais grindžiama Paslaugų teikėjo kvalifikacija), ir subteikėjai yra pajėgūs ir kompetentingi tinkamam jiems pavestų užduočių vykdymui. Ūkio subjektai, kurių pajėgumais remiamasi (kuriais grindžiama Paslaugų teikėjo kvalifikacija), ir subteikėjai gali būti keičiami ar pasitelkiami nauji papildomi subteikėjai tik gavus rašytinį Užsakovo sutikimą. Jeigu keičiami Paslaugų teikėjo pasiūlyme nurodyti ūkio subjektai, kurių pajėgumais remiamasi (kuriais grindžiama Paslaugų teikėjo kvalifikacija), Paslaugų teikėjas privalo pateikti jų pašalinimo pagrindų nebuvimą ir kvalifikaciją patvirtinančius dokumentus tai dienai, kai Paslaugų teikėjas kreipiasi į Užsakovą su prašymu juos pakeisti. Prieš duodamas sutikimą keisti Paslaugų teikėjo pasiūlyme nurodytus ūkio subjektus, kurių pajėgumais remiamasi (kuriais grindžiama Paslaugų teikėjo kvalifikacija), Užsakovas privalo patikrinti naujų, Paslaugų teikėjo pasiūlyme nenurodytų ūkio subjektų, kurių pajėgumais remiamasi (kuriais grindžiama Paslaugų teikėjo kvalifikacija), pašalinimo pagrindų nebuvimą ir kvalifikacijos atitiktį. Prieš duodant sutikimą keisti Paslaugų teikėjo pasiūlyme nenurodytus ūkio subjektus, kurių pajėgumais remiamasi (kuriais grindžiama Paslaugų teikėjo kvalifikacija) ar subteikėjus bei pasitelkti naujus papildomus subteikėjus Užsakovas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Sutarties 1 priede nurodytus reikalavimus dėl atitikties nacionalinio saugumo kriterijams.</w:t>
      </w:r>
    </w:p>
    <w:p w14:paraId="0EF9506F" w14:textId="77777777" w:rsidR="009B351E" w:rsidRPr="009B351E" w:rsidRDefault="009B351E" w:rsidP="009B351E">
      <w:pPr>
        <w:spacing w:after="0" w:line="240" w:lineRule="auto"/>
        <w:ind w:firstLine="562"/>
        <w:jc w:val="both"/>
        <w:rPr>
          <w:rFonts w:eastAsiaTheme="minorEastAsia"/>
          <w:lang w:eastAsia="ja-JP"/>
        </w:rPr>
      </w:pPr>
      <w:r w:rsidRPr="009B351E">
        <w:rPr>
          <w:rFonts w:ascii="Times New Roman" w:eastAsiaTheme="minorEastAsia" w:hAnsi="Times New Roman" w:cs="Times New Roman"/>
          <w:lang w:eastAsia="ja-JP"/>
        </w:rPr>
        <w:t xml:space="preserve">6.5. Paslaugų teikėjas, kartu su raštu, kuriuo prašoma pakeisti ūkio subjektus, kurių pajėgumais remiamasi (kuriais grindžiama Paslaugų teikėjo kvalifikacija), ar subteikėjus ar pasitelkti papildomus subteikėjus, pateikia naujai pasitelkiamų ūkio subjektų, kurių pajėgumais remiamasi (kuriais grindžiama Paslaugų teikėjo kvalifikacija), ar subteikėjų atitikimą Sutarties 1 priede nurodytiems reikalavimams patvirtinančius dokumentus. </w:t>
      </w:r>
    </w:p>
    <w:p w14:paraId="0D8F7457" w14:textId="77777777" w:rsidR="009B351E" w:rsidRPr="009B351E" w:rsidRDefault="009B351E" w:rsidP="009B351E">
      <w:pPr>
        <w:tabs>
          <w:tab w:val="left" w:pos="9630"/>
        </w:tabs>
        <w:spacing w:after="0" w:line="240" w:lineRule="auto"/>
        <w:rPr>
          <w:rFonts w:ascii="Times New Roman" w:eastAsiaTheme="minorEastAsia" w:hAnsi="Times New Roman" w:cs="Times New Roman"/>
          <w:b/>
          <w:lang w:eastAsia="ja-JP"/>
        </w:rPr>
      </w:pPr>
    </w:p>
    <w:p w14:paraId="536EE20E"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bCs/>
          <w:lang w:eastAsia="ja-JP"/>
        </w:rPr>
      </w:pPr>
      <w:r w:rsidRPr="009B351E">
        <w:rPr>
          <w:rFonts w:ascii="Times New Roman" w:eastAsiaTheme="minorEastAsia" w:hAnsi="Times New Roman" w:cs="Times New Roman"/>
          <w:b/>
          <w:bCs/>
          <w:lang w:eastAsia="ja-JP"/>
        </w:rPr>
        <w:t>7. SUTARTIES ĮVYKDYMO UŽTIKRINIMAS</w:t>
      </w:r>
    </w:p>
    <w:p w14:paraId="5FE3129E"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bCs/>
          <w:lang w:eastAsia="ja-JP"/>
        </w:rPr>
      </w:pPr>
    </w:p>
    <w:p w14:paraId="254E27F1" w14:textId="77777777" w:rsidR="009B351E" w:rsidRPr="009B351E" w:rsidRDefault="009B351E" w:rsidP="009B351E">
      <w:pPr>
        <w:tabs>
          <w:tab w:val="left" w:pos="993"/>
        </w:tabs>
        <w:spacing w:after="0" w:line="240" w:lineRule="auto"/>
        <w:ind w:firstLine="540"/>
        <w:contextualSpacing/>
        <w:jc w:val="both"/>
        <w:rPr>
          <w:rFonts w:ascii="Times New Roman" w:hAnsi="Times New Roman" w:cs="Times New Roman"/>
          <w:kern w:val="0"/>
          <w:lang w:bidi="en-US"/>
          <w14:ligatures w14:val="none"/>
        </w:rPr>
      </w:pPr>
      <w:r w:rsidRPr="009B351E">
        <w:rPr>
          <w:rFonts w:ascii="Times New Roman" w:eastAsiaTheme="minorEastAsia" w:hAnsi="Times New Roman" w:cs="Times New Roman"/>
          <w:kern w:val="0"/>
          <w:lang w:bidi="en-US"/>
          <w14:ligatures w14:val="none"/>
        </w:rPr>
        <w:t xml:space="preserve">7.1. </w:t>
      </w:r>
      <w:r w:rsidRPr="009B351E">
        <w:rPr>
          <w:rFonts w:ascii="Times New Roman" w:eastAsia="Calibri" w:hAnsi="Times New Roman" w:cs="Times New Roman"/>
          <w:kern w:val="0"/>
          <w14:ligatures w14:val="none"/>
        </w:rPr>
        <w:t>Jei Paslaugų teikėjas dėl savo kaltės nevykdo savo sutartinių įsipareigojimų suteikti paslaugas laiku, Užsakovui raštu pareikalavus, moka Užsakovui</w:t>
      </w:r>
      <w:r w:rsidRPr="009B351E">
        <w:rPr>
          <w:rFonts w:ascii="Times New Roman" w:eastAsia="Calibri" w:hAnsi="Times New Roman" w:cs="Times New Roman"/>
          <w:kern w:val="24"/>
          <w14:ligatures w14:val="none"/>
        </w:rPr>
        <w:t xml:space="preserve"> 0,05 (penkių šimtųjų) procentų delspinigius nuo Sutarties kainos be PVM už kiekvieną uždelstą dieną.</w:t>
      </w:r>
    </w:p>
    <w:p w14:paraId="425F1BA5" w14:textId="77777777" w:rsidR="009B351E" w:rsidRPr="009B351E" w:rsidRDefault="009B351E" w:rsidP="009B351E">
      <w:pPr>
        <w:tabs>
          <w:tab w:val="left" w:pos="9630"/>
        </w:tabs>
        <w:spacing w:after="0" w:line="240" w:lineRule="auto"/>
        <w:ind w:firstLine="540"/>
        <w:jc w:val="both"/>
        <w:rPr>
          <w:rFonts w:ascii="Times New Roman" w:eastAsia="Calibri" w:hAnsi="Times New Roman" w:cs="Times New Roman"/>
          <w:kern w:val="24"/>
          <w:lang w:eastAsia="ja-JP"/>
        </w:rPr>
      </w:pPr>
      <w:r w:rsidRPr="009B351E">
        <w:rPr>
          <w:rFonts w:ascii="Times New Roman" w:eastAsia="Calibri" w:hAnsi="Times New Roman" w:cs="Times New Roman"/>
          <w:kern w:val="24"/>
          <w:lang w:eastAsia="ja-JP"/>
        </w:rPr>
        <w:t xml:space="preserve">7.2. Jei Užsakovas nevykdo savo sutartinių įsipareigojimų apmokėti už suteiktas paslaugas Sutartyje numatytais terminais, Užsakovas, Paslaugų teikėjo raštišku reikalavimu, moka Paslaugų teikėjui 0,05 (penkių šimtųjų) procentų delspinigius nuo </w:t>
      </w:r>
      <w:r w:rsidRPr="009B351E">
        <w:rPr>
          <w:rFonts w:ascii="Times New Roman" w:eastAsiaTheme="minorEastAsia" w:hAnsi="Times New Roman" w:cs="Times New Roman"/>
          <w:kern w:val="24"/>
          <w:lang w:eastAsia="ja-JP"/>
        </w:rPr>
        <w:t>Sutarties kainos be PVM už kiekvieną uždelstą dieną</w:t>
      </w:r>
      <w:r w:rsidRPr="009B351E">
        <w:rPr>
          <w:rFonts w:ascii="Times New Roman" w:eastAsia="Calibri" w:hAnsi="Times New Roman" w:cs="Times New Roman"/>
          <w:kern w:val="24"/>
          <w:lang w:eastAsia="ja-JP"/>
        </w:rPr>
        <w:t xml:space="preserve">. Mokėjimo sulaikymas nustačius paslaugų teikimo trūkumus (iki kol trūkumai bus </w:t>
      </w:r>
      <w:r w:rsidRPr="009B351E">
        <w:rPr>
          <w:rFonts w:ascii="Times New Roman" w:eastAsia="Calibri" w:hAnsi="Times New Roman" w:cs="Times New Roman"/>
          <w:kern w:val="24"/>
          <w:lang w:eastAsia="ja-JP"/>
        </w:rPr>
        <w:lastRenderedPageBreak/>
        <w:t>pašalinti ir paslaugos perduotos Sutartyje nustatyta tvarka) nebus laikomas vėlavimu apmokėti už suteiktas paslaugas.</w:t>
      </w:r>
    </w:p>
    <w:p w14:paraId="55B473A3" w14:textId="77777777" w:rsidR="009B351E" w:rsidRPr="009B351E" w:rsidRDefault="009B351E" w:rsidP="009B351E">
      <w:pPr>
        <w:tabs>
          <w:tab w:val="left" w:pos="9630"/>
        </w:tabs>
        <w:spacing w:after="0" w:line="240" w:lineRule="auto"/>
        <w:ind w:firstLine="540"/>
        <w:jc w:val="both"/>
        <w:rPr>
          <w:rFonts w:ascii="Times New Roman" w:eastAsia="Calibri" w:hAnsi="Times New Roman" w:cs="Times New Roman"/>
          <w:kern w:val="24"/>
          <w:lang w:eastAsia="ja-JP"/>
        </w:rPr>
      </w:pPr>
      <w:r w:rsidRPr="009B351E">
        <w:rPr>
          <w:rFonts w:ascii="Times New Roman" w:eastAsia="Calibri" w:hAnsi="Times New Roman" w:cs="Times New Roman"/>
          <w:kern w:val="24"/>
          <w:lang w:eastAsia="ja-JP"/>
        </w:rPr>
        <w:t>7.3. Užsakovui nutraukus Sutartį dėl esminio Sutarties pažeidimo ar Paslaugų teikėjui nepagrįstai nutraukus Sutartį, Paslaugų teikėjas, Užsakovo raštišku pareikalavimu, moka Užsakovui 10 (dešimt) procentų Sutarties vertės be PVM dydžio baudą.</w:t>
      </w:r>
    </w:p>
    <w:p w14:paraId="06C5273C" w14:textId="77777777" w:rsidR="009B351E" w:rsidRPr="009B351E" w:rsidRDefault="009B351E" w:rsidP="009B351E">
      <w:pPr>
        <w:tabs>
          <w:tab w:val="left" w:pos="9630"/>
        </w:tabs>
        <w:spacing w:after="0" w:line="240" w:lineRule="auto"/>
        <w:ind w:firstLine="630"/>
        <w:jc w:val="both"/>
        <w:rPr>
          <w:rFonts w:ascii="Times New Roman" w:eastAsia="Calibri" w:hAnsi="Times New Roman" w:cs="Times New Roman"/>
          <w:kern w:val="24"/>
          <w:lang w:eastAsia="ja-JP"/>
        </w:rPr>
      </w:pPr>
    </w:p>
    <w:p w14:paraId="547ED54E"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r w:rsidRPr="009B351E">
        <w:rPr>
          <w:rFonts w:ascii="Times New Roman" w:eastAsiaTheme="minorEastAsia" w:hAnsi="Times New Roman" w:cs="Times New Roman"/>
          <w:b/>
          <w:lang w:eastAsia="ja-JP"/>
        </w:rPr>
        <w:t>8. SUTARTIES GALIOJIMAS</w:t>
      </w:r>
    </w:p>
    <w:p w14:paraId="20C9E722"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p>
    <w:p w14:paraId="7CB4B600" w14:textId="0C814DD4"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8.1. Sutartis įsigalioja nuo Sutarties pasirašymo dienos</w:t>
      </w:r>
      <w:r w:rsidR="000F1CF9">
        <w:rPr>
          <w:rFonts w:ascii="Times New Roman" w:eastAsiaTheme="minorEastAsia" w:hAnsi="Times New Roman" w:cs="Times New Roman"/>
          <w:lang w:eastAsia="ja-JP"/>
        </w:rPr>
        <w:t xml:space="preserve">, bet ne anksčiau nei nuo </w:t>
      </w:r>
      <w:r w:rsidR="00320B6B">
        <w:rPr>
          <w:rFonts w:ascii="Times New Roman" w:eastAsiaTheme="minorEastAsia" w:hAnsi="Times New Roman" w:cs="Times New Roman"/>
          <w:lang w:eastAsia="ja-JP"/>
        </w:rPr>
        <w:t>2026 m. birželio 1 d.</w:t>
      </w:r>
      <w:r w:rsidRPr="009B351E">
        <w:rPr>
          <w:rFonts w:ascii="Times New Roman" w:eastAsiaTheme="minorEastAsia" w:hAnsi="Times New Roman" w:cs="Times New Roman"/>
          <w:lang w:eastAsia="ja-JP"/>
        </w:rPr>
        <w:t xml:space="preserve"> ir galioja iki visiško Šalių sutartinių įsipareigojimų įvykdymo arba iki kol ji nėra nutraukiama teisės aktuose ar šioje Sutartyje nustatytais atvejais. </w:t>
      </w:r>
    </w:p>
    <w:p w14:paraId="3BB7161C"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8.2. Nutraukus Sutartį ar jai pasibaigus, lieka galioti Sutarties nuostatos, susijusios su ginčų nagrinėjimo tvarka, taip pat visos kitos Sutarties nuostatos, jeigu šios nuostatos pagal savo esmę lieka galioti ir po Sutarties nutraukimo.</w:t>
      </w:r>
    </w:p>
    <w:p w14:paraId="79D8109A" w14:textId="77777777" w:rsidR="009B351E" w:rsidRPr="005C116D"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8.3. Jei viena iš Šalių nevykdo sutartinių įsipareigojimų ar juos vykdo netinkamai ir tai yra esminis Sutarties pažeidimas, kita Šalis gali vienašališkai nutraukti Sutartį, raštu įspėjusi apie tai kitą Šalį prieš 10 (dešimt) darbo dienų ir pateikusi pagrįstus motyvus. Esminis Sutarties pažeidimas turi būti suprantamas ir pagal Lietuvos Respublikos civilinio kodekso  6.217 straipsnio 2 dalies kriterijus, ir pagal Sutartį (kai Šalys susitaria, ką laikys esminiu Sutarties pažeidimu). Esminiais Sutarties pažeidimais p</w:t>
      </w:r>
      <w:r w:rsidRPr="005C116D">
        <w:rPr>
          <w:rFonts w:ascii="Times New Roman" w:eastAsiaTheme="minorEastAsia" w:hAnsi="Times New Roman" w:cs="Times New Roman"/>
          <w:lang w:eastAsia="ja-JP"/>
        </w:rPr>
        <w:t>agal Sutartį laikomi:</w:t>
      </w:r>
    </w:p>
    <w:p w14:paraId="7101DB61" w14:textId="77777777" w:rsidR="009B351E" w:rsidRPr="005C116D"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5C116D">
        <w:rPr>
          <w:rFonts w:ascii="Times New Roman" w:eastAsiaTheme="minorEastAsia" w:hAnsi="Times New Roman" w:cs="Times New Roman"/>
          <w:lang w:eastAsia="ja-JP"/>
        </w:rPr>
        <w:t>8.3.1. Paslaugų teikėjo paslaugų suteikimo terminų praleidimas daugiau kaip 10 (dešimt) dienų dėl Paslaugų teikėjo kaltės;</w:t>
      </w:r>
    </w:p>
    <w:p w14:paraId="6F4A06C1"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5C116D">
        <w:rPr>
          <w:rFonts w:ascii="Times New Roman" w:eastAsiaTheme="minorEastAsia" w:hAnsi="Times New Roman" w:cs="Times New Roman"/>
          <w:lang w:eastAsia="ja-JP"/>
        </w:rPr>
        <w:t>8.3.2. Jei Užsakovas daugiau kaip 3 (tris) kartus iš eilės nustato, Paslaugų teikėjo teikiamų paslaugų kokybės trūkumus;</w:t>
      </w:r>
    </w:p>
    <w:p w14:paraId="05F21753"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8.3.3. Užsakovo mokėjimo prievolės termino praleidimas ilgiau kaip 30 (trisdešimt) dienų, dėl Užsakovo kaltės.</w:t>
      </w:r>
    </w:p>
    <w:p w14:paraId="33756C59"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8.4. Užsakovas turi teisę vienašališkai nutraukti Sutartį, apie tai pranešęs Paslaugų teikėjui prieš 20 (dvidešimt) dienų. Šiuo atveju Užsakovas privalo sumokėti Paslaugų teikėjui kainos dalį, proporcingą suteiktoms paslaugoms, ir atlyginti kitas protingas išlaidas, kurias Paslaugų teikėjas, norėdamas įvykdyti Sutartį, padarė iki pranešimo apie Sutarties nutraukimą gavimo iš Užsakovo momento. Paslaugų teikėjas turi teisę vienašališkai nutraukti Sutartį tik dėl svarbių priežasčių, apie tai pranešęs Užsakovui raštu prieš 20 (dvidešimt) dienų. Šiuo atveju Paslaugų teikėjas privalo visiškai atlyginti Užsakovo patirtus nuostolius.</w:t>
      </w:r>
    </w:p>
    <w:p w14:paraId="3ACA57B7"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8.5. Sutartis bet kada gali būti nutraukta raštišku abiejų Šalių susitarimu, PĮ 98 straipsnio nustatytais atvejais ir tvarka bei kitų teisės aktų numatytais atvejais.</w:t>
      </w:r>
    </w:p>
    <w:p w14:paraId="7F93E8F5"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8.6. Sutartis yra nutraukiama nedelsiant, kai Lietuvos Respublikos Vyriausybė Nacionaliniam saugumui užtikrinti svarbių objektų apsaugos įstatymo nustatyta tvarka priima sprendimą, patvirtinantį, kad Sutartis neatitinka nacionalinio saugumo interesų (PĮ 50 straipsnio 8 dalis).</w:t>
      </w:r>
    </w:p>
    <w:p w14:paraId="685D0B44"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p>
    <w:p w14:paraId="5486311A"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r w:rsidRPr="009B351E">
        <w:rPr>
          <w:rFonts w:ascii="Times New Roman" w:eastAsiaTheme="minorEastAsia" w:hAnsi="Times New Roman" w:cs="Times New Roman"/>
          <w:b/>
          <w:lang w:eastAsia="ja-JP"/>
        </w:rPr>
        <w:t>9. KONFIDENCIALUMAS IR INTELEKTINĖ NUOSAVYBĖ</w:t>
      </w:r>
      <w:bookmarkStart w:id="0" w:name="_Hlk181085452"/>
    </w:p>
    <w:p w14:paraId="3B16A6E2"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p>
    <w:p w14:paraId="6F0D1047" w14:textId="77777777" w:rsidR="009B351E" w:rsidRPr="009B351E" w:rsidRDefault="009B351E" w:rsidP="009B351E">
      <w:pPr>
        <w:spacing w:after="0" w:line="240" w:lineRule="auto"/>
        <w:ind w:firstLine="634"/>
        <w:jc w:val="both"/>
        <w:rPr>
          <w:rFonts w:ascii="Times New Roman" w:hAnsi="Times New Roman" w:cs="Times New Roman"/>
          <w:bCs/>
        </w:rPr>
      </w:pPr>
      <w:bookmarkStart w:id="1" w:name="_Hlk185763082"/>
      <w:bookmarkEnd w:id="0"/>
      <w:r w:rsidRPr="009B351E">
        <w:rPr>
          <w:rFonts w:ascii="Times New Roman" w:eastAsiaTheme="minorEastAsia" w:hAnsi="Times New Roman" w:cs="Times New Roman"/>
          <w:lang w:eastAsia="ja-JP"/>
        </w:rPr>
        <w:t xml:space="preserve">9.1. Šalys įsipareigoja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Konfidencialumo pasižadėjimą neatskleisti informacijos, kuri taps žinoma vykdant Sutartį, pagal Sutartyje nustatytą formą (Sutarties 2 priedas), užpildo Paslaugų teikėjo specialistai ir darbuotojai, vykdysiantys Sutartį, ir Paslaugų teikėjas ne </w:t>
      </w:r>
      <w:r w:rsidRPr="009B351E">
        <w:rPr>
          <w:rFonts w:ascii="Times New Roman" w:eastAsiaTheme="minorEastAsia" w:hAnsi="Times New Roman" w:cs="Times New Roman"/>
          <w:lang w:eastAsia="ja-JP"/>
        </w:rPr>
        <w:lastRenderedPageBreak/>
        <w:t>vėliau kaip per 5 (penkias) darbo dienas po Sutarties pasirašymo dienos pateikia užpildytus ir pasirašytus Konfidencialumo pasižadėjimus neatskleisti informacijos, kuri taps žinoma vykdant Sutartį, Užsakovui.</w:t>
      </w:r>
      <w:r w:rsidRPr="009B351E">
        <w:rPr>
          <w:rFonts w:ascii="Times New Roman" w:hAnsi="Times New Roman" w:cs="Times New Roman"/>
          <w:bCs/>
        </w:rPr>
        <w:t xml:space="preserve"> Jei Paslaugų teikėjas keičia ar skiria papildomą specialistą Sutarčiai įgyvendinti, kartu su prašymu skirti (pakeisti) specialistą, turi būti pateiktas kiekvieno specialisto pasirašytas konfidencialumo pasižadėjimas.</w:t>
      </w:r>
    </w:p>
    <w:p w14:paraId="63366E60" w14:textId="77777777" w:rsidR="009B351E" w:rsidRPr="009B351E" w:rsidRDefault="009B351E" w:rsidP="009B351E">
      <w:pPr>
        <w:spacing w:after="0" w:line="240" w:lineRule="auto"/>
        <w:ind w:firstLine="634"/>
        <w:jc w:val="both"/>
        <w:rPr>
          <w:rFonts w:ascii="Times New Roman" w:eastAsia="Times New Roman" w:hAnsi="Times New Roman" w:cs="Times New Roman"/>
          <w:kern w:val="0"/>
          <w:lang w:eastAsia="lt-LT"/>
          <w14:ligatures w14:val="none"/>
        </w:rPr>
      </w:pPr>
      <w:r w:rsidRPr="009B351E">
        <w:rPr>
          <w:rFonts w:ascii="Times New Roman" w:hAnsi="Times New Roman" w:cs="Times New Roman"/>
          <w:bCs/>
        </w:rPr>
        <w:t xml:space="preserve">9.2. </w:t>
      </w:r>
      <w:r w:rsidRPr="009B351E">
        <w:rPr>
          <w:rFonts w:ascii="Times New Roman" w:eastAsia="Times New Roman" w:hAnsi="Times New Roman" w:cs="Times New Roman"/>
          <w:kern w:val="0"/>
          <w:lang w:eastAsia="lt-LT"/>
          <w14:ligatures w14:val="none"/>
        </w:rPr>
        <w:t xml:space="preserve">Šalys aiškiai susitaria, kad visos intelektinės nuosavybės teisės, tiek piniginės, tiek nepiniginės (kiek tai leidžia įstatymai) (komercinės paslaptys, autorių teisės ir gretutinės teisės, išradimai ir patentai, </w:t>
      </w:r>
      <w:r w:rsidRPr="009B351E">
        <w:rPr>
          <w:rFonts w:ascii="Times New Roman" w:eastAsia="Times New Roman" w:hAnsi="Times New Roman" w:cs="Times New Roman"/>
          <w:i/>
          <w:iCs/>
          <w:kern w:val="0"/>
          <w:lang w:eastAsia="lt-LT"/>
          <w14:ligatures w14:val="none"/>
        </w:rPr>
        <w:t>know-how</w:t>
      </w:r>
      <w:r w:rsidRPr="009B351E">
        <w:rPr>
          <w:rFonts w:ascii="Times New Roman" w:eastAsia="Times New Roman" w:hAnsi="Times New Roman" w:cs="Times New Roman"/>
          <w:kern w:val="0"/>
          <w:lang w:eastAsia="lt-LT"/>
          <w14:ligatures w14:val="none"/>
        </w:rPr>
        <w:t>, dizainai, prekių ženklai, komerciniai ženklai, pramoniniai pavyzdžiai, naudingieji modeliai, idėjos, procesai, formulės, originalūs programų tekstai ir objektiniai kodai, duomenys, programos, duomenų bazės, kiti autorių teisėmis saugomi kūriniai, patobulinimai, pagerinimai, dizainai, technikos sprendimai ar kiti kūriniai ar inovacijos arba bet kokie kiti objektai) (toliau – „Intelektinės nuosavybės objektai“), kuriuos Paslaugų teikėjas sukūrė, sumanė ar parengė pagal šią Sutartį, išimtinai priklauso Užsakovui ir yra Užsakovo nuosavybė, ir šios teisės yra saugomos pagal galiojančius įstatymus, be jokių geografinių ar kitų apribojimų, suteikiant Užsakovui teisę perduoti šias teises ir Intelektinės nuosavybės objektus.</w:t>
      </w:r>
    </w:p>
    <w:p w14:paraId="3A353902" w14:textId="77777777" w:rsidR="009B351E" w:rsidRPr="009B351E" w:rsidRDefault="009B351E" w:rsidP="009B351E">
      <w:pPr>
        <w:spacing w:after="0" w:line="240" w:lineRule="auto"/>
        <w:ind w:firstLine="634"/>
        <w:jc w:val="both"/>
        <w:rPr>
          <w:rFonts w:ascii="Times New Roman" w:eastAsia="Times New Roman" w:hAnsi="Times New Roman" w:cs="Times New Roman"/>
          <w:kern w:val="0"/>
          <w:lang w:eastAsia="lt-LT"/>
          <w14:ligatures w14:val="none"/>
        </w:rPr>
      </w:pPr>
      <w:r w:rsidRPr="009B351E">
        <w:rPr>
          <w:rFonts w:ascii="Times New Roman" w:eastAsia="Times New Roman" w:hAnsi="Times New Roman" w:cs="Times New Roman"/>
          <w:kern w:val="0"/>
          <w:lang w:eastAsia="lt-LT"/>
          <w14:ligatures w14:val="none"/>
        </w:rPr>
        <w:t xml:space="preserve">9.3. Šalys susitaria, kad Užsakovas turi teisę naudoti Intelektinės nuosavybės objektus savo nuožiūra, įskaitant, bet neapsiribojant: </w:t>
      </w:r>
      <w:r w:rsidRPr="009B351E">
        <w:rPr>
          <w:rFonts w:ascii="Times New Roman" w:eastAsia="Times New Roman" w:hAnsi="Times New Roman" w:cs="Times New Roman"/>
          <w:i/>
          <w:iCs/>
          <w:kern w:val="0"/>
          <w:lang w:eastAsia="lt-LT"/>
          <w14:ligatures w14:val="none"/>
        </w:rPr>
        <w:t>(i)</w:t>
      </w:r>
      <w:r w:rsidRPr="009B351E">
        <w:rPr>
          <w:rFonts w:ascii="Times New Roman" w:eastAsia="Times New Roman" w:hAnsi="Times New Roman" w:cs="Times New Roman"/>
          <w:kern w:val="0"/>
          <w:lang w:eastAsia="lt-LT"/>
          <w14:ligatures w14:val="none"/>
        </w:rPr>
        <w:t xml:space="preserve"> atgaminti bet kokia forma ar būdu; </w:t>
      </w:r>
      <w:r w:rsidRPr="009B351E">
        <w:rPr>
          <w:rFonts w:ascii="Times New Roman" w:eastAsia="Times New Roman" w:hAnsi="Times New Roman" w:cs="Times New Roman"/>
          <w:i/>
          <w:iCs/>
          <w:kern w:val="0"/>
          <w:lang w:eastAsia="lt-LT"/>
          <w14:ligatures w14:val="none"/>
        </w:rPr>
        <w:t>(ii)</w:t>
      </w:r>
      <w:r w:rsidRPr="009B351E">
        <w:rPr>
          <w:rFonts w:ascii="Times New Roman" w:eastAsia="Times New Roman" w:hAnsi="Times New Roman" w:cs="Times New Roman"/>
          <w:kern w:val="0"/>
          <w:lang w:eastAsia="lt-LT"/>
          <w14:ligatures w14:val="none"/>
        </w:rPr>
        <w:t xml:space="preserve"> publikuoti; </w:t>
      </w:r>
      <w:r w:rsidRPr="009B351E">
        <w:rPr>
          <w:rFonts w:ascii="Times New Roman" w:eastAsia="Times New Roman" w:hAnsi="Times New Roman" w:cs="Times New Roman"/>
          <w:i/>
          <w:iCs/>
          <w:kern w:val="0"/>
          <w:lang w:eastAsia="lt-LT"/>
          <w14:ligatures w14:val="none"/>
        </w:rPr>
        <w:t>(iii)</w:t>
      </w:r>
      <w:r w:rsidRPr="009B351E">
        <w:rPr>
          <w:rFonts w:ascii="Times New Roman" w:eastAsia="Times New Roman" w:hAnsi="Times New Roman" w:cs="Times New Roman"/>
          <w:kern w:val="0"/>
          <w:lang w:eastAsia="lt-LT"/>
          <w14:ligatures w14:val="none"/>
        </w:rPr>
        <w:t xml:space="preserve"> versti; </w:t>
      </w:r>
      <w:r w:rsidRPr="009B351E">
        <w:rPr>
          <w:rFonts w:ascii="Times New Roman" w:eastAsia="Times New Roman" w:hAnsi="Times New Roman" w:cs="Times New Roman"/>
          <w:i/>
          <w:iCs/>
          <w:kern w:val="0"/>
          <w:lang w:eastAsia="lt-LT"/>
          <w14:ligatures w14:val="none"/>
        </w:rPr>
        <w:t>(iv)</w:t>
      </w:r>
      <w:r w:rsidRPr="009B351E">
        <w:rPr>
          <w:rFonts w:ascii="Times New Roman" w:eastAsia="Times New Roman" w:hAnsi="Times New Roman" w:cs="Times New Roman"/>
          <w:kern w:val="0"/>
          <w:lang w:eastAsia="lt-LT"/>
          <w14:ligatures w14:val="none"/>
        </w:rPr>
        <w:t xml:space="preserve"> adaptuoti, perdirbti, inscenizuoti ar kitaip pertvarkyti; </w:t>
      </w:r>
      <w:r w:rsidRPr="009B351E">
        <w:rPr>
          <w:rFonts w:ascii="Times New Roman" w:eastAsia="Times New Roman" w:hAnsi="Times New Roman" w:cs="Times New Roman"/>
          <w:i/>
          <w:iCs/>
          <w:kern w:val="0"/>
          <w:lang w:eastAsia="lt-LT"/>
          <w14:ligatures w14:val="none"/>
        </w:rPr>
        <w:t>(v)</w:t>
      </w:r>
      <w:r w:rsidRPr="009B351E">
        <w:rPr>
          <w:rFonts w:ascii="Times New Roman" w:eastAsia="Times New Roman" w:hAnsi="Times New Roman" w:cs="Times New Roman"/>
          <w:kern w:val="0"/>
          <w:lang w:eastAsia="lt-LT"/>
          <w14:ligatures w14:val="none"/>
        </w:rPr>
        <w:t xml:space="preserve"> platinti originalą ar jo kopiją pardavimo, nuomos, paskolos ar kitais nuosavybės ar naudojimo teisių perdavimo būdais, taip pat importuojant ar eksportuojant; </w:t>
      </w:r>
      <w:r w:rsidRPr="009B351E">
        <w:rPr>
          <w:rFonts w:ascii="Times New Roman" w:eastAsia="Times New Roman" w:hAnsi="Times New Roman" w:cs="Times New Roman"/>
          <w:i/>
          <w:iCs/>
          <w:kern w:val="0"/>
          <w:lang w:eastAsia="lt-LT"/>
          <w14:ligatures w14:val="none"/>
        </w:rPr>
        <w:t>(vi)</w:t>
      </w:r>
      <w:r w:rsidRPr="009B351E">
        <w:rPr>
          <w:rFonts w:ascii="Times New Roman" w:eastAsia="Times New Roman" w:hAnsi="Times New Roman" w:cs="Times New Roman"/>
          <w:kern w:val="0"/>
          <w:lang w:eastAsia="lt-LT"/>
          <w14:ligatures w14:val="none"/>
        </w:rPr>
        <w:t xml:space="preserve"> viešai rodyti originalą ar kopijas</w:t>
      </w:r>
      <w:r w:rsidRPr="009B351E">
        <w:rPr>
          <w:rFonts w:ascii="Times New Roman" w:eastAsia="Times New Roman" w:hAnsi="Times New Roman" w:cs="Times New Roman"/>
          <w:i/>
          <w:iCs/>
          <w:kern w:val="0"/>
          <w:lang w:eastAsia="lt-LT"/>
          <w14:ligatures w14:val="none"/>
        </w:rPr>
        <w:t>; (vii)</w:t>
      </w:r>
      <w:r w:rsidRPr="009B351E">
        <w:rPr>
          <w:rFonts w:ascii="Times New Roman" w:eastAsia="Times New Roman" w:hAnsi="Times New Roman" w:cs="Times New Roman"/>
          <w:kern w:val="0"/>
          <w:lang w:eastAsia="lt-LT"/>
          <w14:ligatures w14:val="none"/>
        </w:rPr>
        <w:t xml:space="preserve"> viešai atlikti bet kokiu būdu ir bet kokiomis priemonėmis; </w:t>
      </w:r>
      <w:r w:rsidRPr="009B351E">
        <w:rPr>
          <w:rFonts w:ascii="Times New Roman" w:eastAsia="Times New Roman" w:hAnsi="Times New Roman" w:cs="Times New Roman"/>
          <w:i/>
          <w:iCs/>
          <w:kern w:val="0"/>
          <w:lang w:eastAsia="lt-LT"/>
          <w14:ligatures w14:val="none"/>
        </w:rPr>
        <w:t>(viii)</w:t>
      </w:r>
      <w:r w:rsidRPr="009B351E">
        <w:rPr>
          <w:rFonts w:ascii="Times New Roman" w:eastAsia="Times New Roman" w:hAnsi="Times New Roman" w:cs="Times New Roman"/>
          <w:kern w:val="0"/>
          <w:lang w:eastAsia="lt-LT"/>
          <w14:ligatures w14:val="none"/>
        </w:rPr>
        <w:t xml:space="preserve"> transliuoti, retransliuoti ir kitaip padaryti viešai prieinamais, įskaitant prieigą per kompiuterių tinklus (internetą). Užsakovas turi teisę naudotis aukščiau nurodytomis teisėmis bet kokiu Užsakovo pageidaujamu būdu: </w:t>
      </w:r>
      <w:r w:rsidRPr="009B351E">
        <w:rPr>
          <w:rFonts w:ascii="Times New Roman" w:eastAsia="Times New Roman" w:hAnsi="Times New Roman" w:cs="Times New Roman"/>
          <w:i/>
          <w:iCs/>
          <w:kern w:val="0"/>
          <w:lang w:eastAsia="lt-LT"/>
          <w14:ligatures w14:val="none"/>
        </w:rPr>
        <w:t>(i)</w:t>
      </w:r>
      <w:r w:rsidRPr="009B351E">
        <w:rPr>
          <w:rFonts w:ascii="Times New Roman" w:eastAsia="Times New Roman" w:hAnsi="Times New Roman" w:cs="Times New Roman"/>
          <w:kern w:val="0"/>
          <w:lang w:eastAsia="lt-LT"/>
          <w14:ligatures w14:val="none"/>
        </w:rPr>
        <w:t xml:space="preserve"> nurodant ar nenurodant autorystės; </w:t>
      </w:r>
      <w:r w:rsidRPr="009B351E">
        <w:rPr>
          <w:rFonts w:ascii="Times New Roman" w:eastAsia="Times New Roman" w:hAnsi="Times New Roman" w:cs="Times New Roman"/>
          <w:i/>
          <w:iCs/>
          <w:kern w:val="0"/>
          <w:lang w:eastAsia="lt-LT"/>
          <w14:ligatures w14:val="none"/>
        </w:rPr>
        <w:t>(ii)</w:t>
      </w:r>
      <w:r w:rsidRPr="009B351E">
        <w:rPr>
          <w:rFonts w:ascii="Times New Roman" w:eastAsia="Times New Roman" w:hAnsi="Times New Roman" w:cs="Times New Roman"/>
          <w:kern w:val="0"/>
          <w:lang w:eastAsia="lt-LT"/>
          <w14:ligatures w14:val="none"/>
        </w:rPr>
        <w:t xml:space="preserve"> su ar be kitų autoriaus teisių turinio; </w:t>
      </w:r>
      <w:r w:rsidRPr="009B351E">
        <w:rPr>
          <w:rFonts w:ascii="Times New Roman" w:eastAsia="Times New Roman" w:hAnsi="Times New Roman" w:cs="Times New Roman"/>
          <w:i/>
          <w:iCs/>
          <w:kern w:val="0"/>
          <w:lang w:eastAsia="lt-LT"/>
          <w14:ligatures w14:val="none"/>
        </w:rPr>
        <w:t>(iii)</w:t>
      </w:r>
      <w:r w:rsidRPr="009B351E">
        <w:rPr>
          <w:rFonts w:ascii="Times New Roman" w:eastAsia="Times New Roman" w:hAnsi="Times New Roman" w:cs="Times New Roman"/>
          <w:kern w:val="0"/>
          <w:lang w:eastAsia="lt-LT"/>
          <w14:ligatures w14:val="none"/>
        </w:rPr>
        <w:t xml:space="preserve"> su ar be kitų tekstų, garsų, informacijos ar vaizdų; </w:t>
      </w:r>
      <w:r w:rsidRPr="009B351E">
        <w:rPr>
          <w:rFonts w:ascii="Times New Roman" w:eastAsia="Times New Roman" w:hAnsi="Times New Roman" w:cs="Times New Roman"/>
          <w:i/>
          <w:iCs/>
          <w:kern w:val="0"/>
          <w:lang w:eastAsia="lt-LT"/>
          <w14:ligatures w14:val="none"/>
        </w:rPr>
        <w:t>(iv)</w:t>
      </w:r>
      <w:r w:rsidRPr="009B351E">
        <w:rPr>
          <w:rFonts w:ascii="Times New Roman" w:eastAsia="Times New Roman" w:hAnsi="Times New Roman" w:cs="Times New Roman"/>
          <w:kern w:val="0"/>
          <w:lang w:eastAsia="lt-LT"/>
          <w14:ligatures w14:val="none"/>
        </w:rPr>
        <w:t xml:space="preserve"> be pavadinimo, su tuo pačiu pavadinimu ar kitu pavadinimu; </w:t>
      </w:r>
      <w:r w:rsidRPr="009B351E">
        <w:rPr>
          <w:rFonts w:ascii="Times New Roman" w:eastAsia="Times New Roman" w:hAnsi="Times New Roman" w:cs="Times New Roman"/>
          <w:i/>
          <w:iCs/>
          <w:kern w:val="0"/>
          <w:lang w:eastAsia="lt-LT"/>
          <w14:ligatures w14:val="none"/>
        </w:rPr>
        <w:t>(v)</w:t>
      </w:r>
      <w:r w:rsidRPr="009B351E">
        <w:rPr>
          <w:rFonts w:ascii="Times New Roman" w:eastAsia="Times New Roman" w:hAnsi="Times New Roman" w:cs="Times New Roman"/>
          <w:kern w:val="0"/>
          <w:lang w:eastAsia="lt-LT"/>
          <w14:ligatures w14:val="none"/>
        </w:rPr>
        <w:t xml:space="preserve"> bet kokioje aplinkoje ar kontekste. Atlygis už Intelektinės nuosavybės teises yra įskaičiuotas į šios Sutarties mokėjimą, ir Paslaugų teikėjui nebus mokama papildoma kompensacija už visišką Intelektinės nuosavybės objektų perleidimą.</w:t>
      </w:r>
    </w:p>
    <w:p w14:paraId="26D8DD4A" w14:textId="77777777" w:rsidR="009B351E" w:rsidRPr="009B351E" w:rsidRDefault="009B351E" w:rsidP="009B351E">
      <w:pPr>
        <w:spacing w:after="0" w:line="240" w:lineRule="auto"/>
        <w:ind w:firstLine="634"/>
        <w:jc w:val="both"/>
        <w:rPr>
          <w:rFonts w:ascii="Times New Roman" w:eastAsia="Times New Roman" w:hAnsi="Times New Roman" w:cs="Times New Roman"/>
          <w:kern w:val="0"/>
          <w:lang w:eastAsia="lt-LT"/>
          <w14:ligatures w14:val="none"/>
        </w:rPr>
      </w:pPr>
      <w:r w:rsidRPr="009B351E">
        <w:rPr>
          <w:rFonts w:ascii="Times New Roman" w:eastAsia="Times New Roman" w:hAnsi="Times New Roman" w:cs="Times New Roman"/>
          <w:kern w:val="0"/>
          <w:lang w:eastAsia="lt-LT"/>
          <w14:ligatures w14:val="none"/>
        </w:rPr>
        <w:t>9.4. Be išankstinio rašytinio Užsakovo sutikimo, Paslaugų teikėjas negali skelbti straipsnių apie paslaugas, remtis jomis teikdamas paslaugas kitiems ar atskleisti informaciją, gautą iš Užsakovo.</w:t>
      </w:r>
    </w:p>
    <w:p w14:paraId="68AE385F" w14:textId="77777777" w:rsidR="009B351E" w:rsidRPr="009B351E" w:rsidRDefault="009B351E" w:rsidP="009B351E">
      <w:pPr>
        <w:spacing w:after="0" w:line="240" w:lineRule="auto"/>
        <w:ind w:firstLine="634"/>
        <w:jc w:val="both"/>
        <w:rPr>
          <w:rFonts w:ascii="Times New Roman" w:eastAsia="Times New Roman" w:hAnsi="Times New Roman" w:cs="Times New Roman"/>
          <w:kern w:val="0"/>
          <w:lang w:eastAsia="lt-LT"/>
          <w14:ligatures w14:val="none"/>
        </w:rPr>
      </w:pPr>
      <w:r w:rsidRPr="009B351E">
        <w:rPr>
          <w:rFonts w:ascii="Times New Roman" w:eastAsia="Times New Roman" w:hAnsi="Times New Roman" w:cs="Times New Roman"/>
          <w:kern w:val="0"/>
          <w:lang w:eastAsia="lt-LT"/>
          <w14:ligatures w14:val="none"/>
        </w:rPr>
        <w:t>9.5. Paslaugų teikėjas garantuoja Užsakovui kompensaciją (įskaitant teisines išlaidas) už bet kokius reikalavimus, kilusius dėl Intelektinės nuosavybės objektų naudojimo, išskyrus atvejus, kai tokį pažeidimą sukėlė Užsakovo veiksmai. Jei trečiosios šalys pateikia pagrįstus reikalavimus Užsakovui dėl intelektinės nuosavybės pažeidimų, susijusių su paslaugomis, Paslaugų teikėjas nedelsdamas pašalina tokius pažeidimus savo lėšomis ir atlygina Užsakovui dėl to patirtus nuostolius.</w:t>
      </w:r>
    </w:p>
    <w:p w14:paraId="7EB58234" w14:textId="77777777" w:rsidR="009B351E" w:rsidRPr="009B351E" w:rsidRDefault="009B351E" w:rsidP="009B351E">
      <w:pPr>
        <w:spacing w:after="0" w:line="240" w:lineRule="auto"/>
        <w:ind w:firstLine="634"/>
        <w:jc w:val="both"/>
        <w:rPr>
          <w:rFonts w:ascii="Times New Roman" w:eastAsia="Times New Roman" w:hAnsi="Times New Roman" w:cs="Times New Roman"/>
          <w:kern w:val="0"/>
          <w:lang w:eastAsia="lt-LT"/>
          <w14:ligatures w14:val="none"/>
        </w:rPr>
      </w:pPr>
      <w:r w:rsidRPr="009B351E">
        <w:rPr>
          <w:rFonts w:ascii="Times New Roman" w:eastAsia="Times New Roman" w:hAnsi="Times New Roman" w:cs="Times New Roman"/>
          <w:kern w:val="0"/>
          <w:lang w:eastAsia="lt-LT"/>
          <w14:ligatures w14:val="none"/>
        </w:rPr>
        <w:t>9.6. Paslaugų teikėjas garantuoja, kad nei jis, nei Intelektinės nuosavybės objektų autoriai nepateiks Užsakovui ar trečiosioms šalims jokių reikalavimų ar pretenzijų dėl Užsakovo naudojimosi pagal šią Sutartį įgytais Intelektinės nuosavybės objektais.</w:t>
      </w:r>
    </w:p>
    <w:p w14:paraId="14510219" w14:textId="77777777" w:rsidR="009B351E" w:rsidRPr="009B351E" w:rsidRDefault="009B351E" w:rsidP="009B351E">
      <w:pPr>
        <w:spacing w:after="0" w:line="240" w:lineRule="auto"/>
        <w:ind w:firstLine="634"/>
        <w:jc w:val="both"/>
        <w:rPr>
          <w:rFonts w:ascii="Times New Roman" w:eastAsia="Times New Roman" w:hAnsi="Times New Roman" w:cs="Times New Roman"/>
          <w:kern w:val="0"/>
          <w:lang w:eastAsia="lt-LT"/>
          <w14:ligatures w14:val="none"/>
        </w:rPr>
      </w:pPr>
      <w:r w:rsidRPr="009B351E">
        <w:rPr>
          <w:rFonts w:ascii="Times New Roman" w:eastAsia="Times New Roman" w:hAnsi="Times New Roman" w:cs="Times New Roman"/>
          <w:kern w:val="0"/>
          <w:lang w:eastAsia="lt-LT"/>
          <w14:ligatures w14:val="none"/>
        </w:rPr>
        <w:t>9.7. Paslaugų teikėjas įsipareigoja neįtraukti į Užsakovo Intelektinės nuosavybės objektus ar kitus Užsakovui pateiktus trečiųjų šalių Intelektinės nuosavybės objektus savo ar trečiųjų šalių Intelektinės nuosavybės objektų, kuriems jis neturi leidimo. Pažymima, kad jokia anksčiau egzistavusi intelektinė nuosavybė arba Paslaugų teikėjo teisės, įgytos prieš Paslaugų teikimo pradžią (vadinamosios „pradinės intelektinės nuosavybės teisės“), netampa Užsakovo nuosavybe, jei Užsakovas buvo apie tai informuotas iš anksto ir sutiko, kad tokia intelektinė nuosavybė būtų įtraukta. Jei Užsakovui reikia pradinės intelektinės nuosavybės teisių, kad galėtų naudotis paslaugomis ar jų rezultatais, Paslaugų teikėjas suteiks Užsakovui neatšaukiamą, neišimtinę, nemokamą, pasaulinę licenciją naudotis tokiomis teisėmis.</w:t>
      </w:r>
    </w:p>
    <w:p w14:paraId="02CA40A5" w14:textId="77777777" w:rsidR="009B351E" w:rsidRPr="009B351E" w:rsidRDefault="009B351E" w:rsidP="009B351E">
      <w:pPr>
        <w:spacing w:after="0" w:line="240" w:lineRule="auto"/>
        <w:ind w:firstLine="634"/>
        <w:jc w:val="both"/>
        <w:rPr>
          <w:rFonts w:ascii="Times New Roman" w:eastAsia="Times New Roman" w:hAnsi="Times New Roman" w:cs="Times New Roman"/>
          <w:kern w:val="0"/>
          <w:lang w:eastAsia="lt-LT"/>
          <w14:ligatures w14:val="none"/>
        </w:rPr>
      </w:pPr>
      <w:r w:rsidRPr="009B351E">
        <w:rPr>
          <w:rFonts w:ascii="Times New Roman" w:eastAsia="Times New Roman" w:hAnsi="Times New Roman" w:cs="Times New Roman"/>
          <w:kern w:val="0"/>
          <w:lang w:eastAsia="lt-LT"/>
          <w14:ligatures w14:val="none"/>
        </w:rPr>
        <w:t>9.8. Šalys susitaria, kad šio skyriaus nuostatos galioja ir po Sutarties pasibaigimo ar nutraukimo.</w:t>
      </w:r>
      <w:bookmarkEnd w:id="1"/>
    </w:p>
    <w:p w14:paraId="241E98F7" w14:textId="77777777" w:rsidR="009B351E" w:rsidRPr="009B351E" w:rsidRDefault="009B351E" w:rsidP="009B351E">
      <w:pPr>
        <w:spacing w:after="0" w:line="240" w:lineRule="auto"/>
        <w:ind w:firstLine="630"/>
        <w:jc w:val="both"/>
        <w:rPr>
          <w:rFonts w:ascii="Times New Roman" w:eastAsiaTheme="minorEastAsia" w:hAnsi="Times New Roman" w:cs="Times New Roman"/>
          <w:lang w:eastAsia="ja-JP"/>
        </w:rPr>
      </w:pPr>
    </w:p>
    <w:p w14:paraId="44DEF6DA"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bookmarkStart w:id="2" w:name="_Hlk181084394"/>
      <w:r w:rsidRPr="009B351E">
        <w:rPr>
          <w:rFonts w:ascii="Times New Roman" w:eastAsiaTheme="minorEastAsia" w:hAnsi="Times New Roman" w:cs="Times New Roman"/>
          <w:b/>
          <w:lang w:eastAsia="ja-JP"/>
        </w:rPr>
        <w:lastRenderedPageBreak/>
        <w:t>10. SUTARTIES VYKDYMO SUSTABDYMAS</w:t>
      </w:r>
    </w:p>
    <w:p w14:paraId="38B0DFBD"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p>
    <w:p w14:paraId="748427A1" w14:textId="77777777" w:rsidR="009B351E" w:rsidRPr="009B351E" w:rsidRDefault="009B351E" w:rsidP="009B351E">
      <w:pPr>
        <w:tabs>
          <w:tab w:val="left" w:pos="993"/>
          <w:tab w:val="left" w:pos="1134"/>
          <w:tab w:val="left" w:pos="1843"/>
        </w:tabs>
        <w:spacing w:after="0" w:line="240" w:lineRule="auto"/>
        <w:ind w:firstLine="630"/>
        <w:jc w:val="both"/>
        <w:rPr>
          <w:rFonts w:ascii="Times New Roman" w:hAnsi="Times New Roman" w:cs="Times New Roman"/>
          <w:bCs/>
        </w:rPr>
      </w:pPr>
      <w:r w:rsidRPr="009B351E">
        <w:rPr>
          <w:rFonts w:ascii="Times New Roman" w:eastAsiaTheme="minorEastAsia" w:hAnsi="Times New Roman" w:cs="Times New Roman"/>
          <w:bCs/>
          <w:lang w:eastAsia="ja-JP"/>
        </w:rPr>
        <w:t xml:space="preserve">10.1. </w:t>
      </w:r>
      <w:r w:rsidRPr="009B351E">
        <w:rPr>
          <w:rFonts w:ascii="Times New Roman" w:hAnsi="Times New Roman" w:cs="Times New Roman"/>
          <w:bCs/>
        </w:rPr>
        <w:t xml:space="preserve">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šios Sutarties vykdymui; kitos aplinkybės, kurios nebuvo žinomos pirkimo vykdymo metu su kuriomis susidurtų bet kuris kitas Užsakovas), Užsakovas turi teisę sustabdyti paslaugų teikimo termino (ų) eigą. </w:t>
      </w:r>
    </w:p>
    <w:p w14:paraId="0CF140C1" w14:textId="77777777" w:rsidR="009B351E" w:rsidRPr="009B351E" w:rsidRDefault="009B351E" w:rsidP="009B351E">
      <w:pPr>
        <w:tabs>
          <w:tab w:val="left" w:pos="993"/>
          <w:tab w:val="left" w:pos="1134"/>
          <w:tab w:val="left" w:pos="1843"/>
        </w:tabs>
        <w:spacing w:after="0" w:line="240" w:lineRule="auto"/>
        <w:ind w:firstLine="630"/>
        <w:jc w:val="both"/>
        <w:rPr>
          <w:rFonts w:ascii="Times New Roman" w:hAnsi="Times New Roman" w:cs="Times New Roman"/>
          <w:bCs/>
        </w:rPr>
      </w:pPr>
      <w:r w:rsidRPr="009B351E">
        <w:rPr>
          <w:rFonts w:ascii="Times New Roman" w:hAnsi="Times New Roman" w:cs="Times New Roman"/>
          <w:bCs/>
        </w:rPr>
        <w:t xml:space="preserve">10.2. Atsiradus aplinkybėms, dėl kurių Paslaugų teikėjas negali vykdyti sutartinių įsipareigojimų, Paslaugų teikėjas apie tai nedelsdamas privalo informuoti Užsakovą, pateikdamas informaciją ir dokumentus, įrodančius sutartinių įsipareigojimų vykdymo negalimumą dėl aplinkybių, nepriklausančią nuo Paslaugų teikėjo. Išnykus aplinkybėms, trukdžiusioms Paslaugų teikėjui vykdyti sutartinius įsipareigojimus, sustabdytas paslaugų teikimo terminas (ai) atnaujinamas. </w:t>
      </w:r>
    </w:p>
    <w:p w14:paraId="1E4DE9EE" w14:textId="77777777" w:rsidR="009B351E" w:rsidRPr="009B351E" w:rsidRDefault="009B351E" w:rsidP="009B351E">
      <w:pPr>
        <w:tabs>
          <w:tab w:val="left" w:pos="993"/>
          <w:tab w:val="left" w:pos="1134"/>
          <w:tab w:val="left" w:pos="1843"/>
        </w:tabs>
        <w:spacing w:after="0" w:line="240" w:lineRule="auto"/>
        <w:ind w:firstLine="630"/>
        <w:jc w:val="both"/>
        <w:rPr>
          <w:rFonts w:ascii="Times New Roman" w:hAnsi="Times New Roman" w:cs="Times New Roman"/>
          <w:bCs/>
        </w:rPr>
      </w:pPr>
      <w:r w:rsidRPr="009B351E">
        <w:rPr>
          <w:rFonts w:ascii="Times New Roman" w:hAnsi="Times New Roman" w:cs="Times New Roman"/>
          <w:bCs/>
        </w:rPr>
        <w:t>10.3. Užsakovas ir Paslaugų teikėjas 10.1 ar 10.2 papunkčiuose nurodytu atveju pasirašo susitarimą dėl sutartinių įsipareigojimų vykdymo sustabdymo, jame nurodant priežastis ir sustabdymo terminą, bei pridedant dokumentus, patvirtinančius sustabdymo pagrindą (jeigu tokie yra).</w:t>
      </w:r>
    </w:p>
    <w:p w14:paraId="2E1423AF" w14:textId="77777777" w:rsidR="009B351E" w:rsidRPr="009B351E" w:rsidRDefault="009B351E" w:rsidP="009B351E">
      <w:pPr>
        <w:tabs>
          <w:tab w:val="left" w:pos="993"/>
          <w:tab w:val="left" w:pos="1134"/>
          <w:tab w:val="left" w:pos="1843"/>
        </w:tabs>
        <w:spacing w:after="0" w:line="240" w:lineRule="auto"/>
        <w:ind w:firstLine="630"/>
        <w:jc w:val="both"/>
        <w:rPr>
          <w:rFonts w:ascii="Times New Roman" w:eastAsiaTheme="minorEastAsia" w:hAnsi="Times New Roman" w:cs="Times New Roman"/>
          <w:bCs/>
          <w:lang w:eastAsia="ja-JP"/>
        </w:rPr>
      </w:pPr>
      <w:r w:rsidRPr="009B351E">
        <w:rPr>
          <w:rFonts w:ascii="Times New Roman" w:hAnsi="Times New Roman" w:cs="Times New Roman"/>
          <w:bCs/>
        </w:rPr>
        <w:t xml:space="preserve">10.4. </w:t>
      </w:r>
      <w:r w:rsidRPr="009B351E">
        <w:rPr>
          <w:rFonts w:ascii="Times New Roman" w:eastAsiaTheme="minorEastAsia" w:hAnsi="Times New Roman" w:cs="Times New Roman"/>
          <w:lang w:eastAsia="ja-JP"/>
        </w:rPr>
        <w:t>Atnaujinant sutartinių įsipareigojimų vykdymą pasirašomas susitarimas dėl sutartinių įsipareigojimų atnaujinimo.</w:t>
      </w:r>
    </w:p>
    <w:p w14:paraId="55A9AA58" w14:textId="77777777" w:rsidR="009B351E" w:rsidRPr="009B351E" w:rsidRDefault="009B351E" w:rsidP="009B351E">
      <w:pPr>
        <w:tabs>
          <w:tab w:val="left" w:pos="9630"/>
        </w:tabs>
        <w:spacing w:after="0" w:line="240" w:lineRule="auto"/>
        <w:rPr>
          <w:rFonts w:ascii="Times New Roman" w:eastAsiaTheme="minorEastAsia" w:hAnsi="Times New Roman" w:cs="Times New Roman"/>
          <w:b/>
          <w:lang w:eastAsia="ja-JP"/>
        </w:rPr>
      </w:pPr>
    </w:p>
    <w:p w14:paraId="68F8CD87"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r w:rsidRPr="009B351E">
        <w:rPr>
          <w:rFonts w:ascii="Times New Roman" w:eastAsiaTheme="minorEastAsia" w:hAnsi="Times New Roman" w:cs="Times New Roman"/>
          <w:b/>
          <w:lang w:eastAsia="ja-JP"/>
        </w:rPr>
        <w:t>11. KITOS SĄLYGOS</w:t>
      </w:r>
    </w:p>
    <w:p w14:paraId="2BF1B2E6" w14:textId="77777777" w:rsidR="009B351E" w:rsidRPr="009B351E" w:rsidRDefault="009B351E" w:rsidP="009B351E">
      <w:pPr>
        <w:tabs>
          <w:tab w:val="left" w:pos="9630"/>
        </w:tabs>
        <w:spacing w:after="0" w:line="240" w:lineRule="auto"/>
        <w:jc w:val="center"/>
        <w:rPr>
          <w:rFonts w:ascii="Times New Roman" w:eastAsiaTheme="minorEastAsia" w:hAnsi="Times New Roman" w:cs="Times New Roman"/>
          <w:b/>
          <w:lang w:eastAsia="ja-JP"/>
        </w:rPr>
      </w:pPr>
    </w:p>
    <w:p w14:paraId="7268E8E2" w14:textId="77777777" w:rsidR="009B351E" w:rsidRPr="009B351E" w:rsidRDefault="009B351E" w:rsidP="009B351E">
      <w:pPr>
        <w:tabs>
          <w:tab w:val="left" w:pos="9630"/>
        </w:tabs>
        <w:spacing w:after="0" w:line="240" w:lineRule="auto"/>
        <w:ind w:firstLine="630"/>
        <w:jc w:val="both"/>
        <w:rPr>
          <w:rFonts w:ascii="Times New Roman" w:eastAsiaTheme="minorEastAsia" w:hAnsi="Times New Roman" w:cs="Times New Roman"/>
          <w:lang w:eastAsia="ja-JP"/>
        </w:rPr>
      </w:pPr>
      <w:r w:rsidRPr="009B351E">
        <w:rPr>
          <w:rFonts w:ascii="Times New Roman" w:eastAsiaTheme="minorEastAsia" w:hAnsi="Times New Roman" w:cs="Times New Roman"/>
          <w:bCs/>
          <w:lang w:eastAsia="ja-JP"/>
        </w:rPr>
        <w:t xml:space="preserve">11.1. </w:t>
      </w:r>
      <w:bookmarkEnd w:id="2"/>
      <w:r w:rsidRPr="009B351E">
        <w:rPr>
          <w:rFonts w:ascii="Times New Roman" w:eastAsiaTheme="minorEastAsia" w:hAnsi="Times New Roman" w:cs="Times New Roman"/>
          <w:lang w:eastAsia="ja-JP"/>
        </w:rPr>
        <w:t>Sutarties sąlygos Sutarties galiojimo laikotarpiu gali būti keičiamos šioje Sutartyje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raštu ne vėliau kaip per 20 (dvidešimt) dienų. Visi Sutarties pakeitimai galioja tik tada, kai jie sudaryti raštu ir pasirašyti Šalių įgaliotų atstovų. Sutarties sąlygų keitimas tampa neatskiriama Sutarties dalimi.</w:t>
      </w:r>
    </w:p>
    <w:p w14:paraId="3DBB234F" w14:textId="77777777" w:rsidR="009B351E" w:rsidRPr="009B351E" w:rsidRDefault="009B351E" w:rsidP="009B351E">
      <w:pPr>
        <w:tabs>
          <w:tab w:val="left" w:pos="9630"/>
        </w:tabs>
        <w:spacing w:after="0" w:line="240" w:lineRule="auto"/>
        <w:ind w:firstLine="630"/>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11.2. Šalių įgalioti asmenys:</w:t>
      </w:r>
    </w:p>
    <w:p w14:paraId="4F465541" w14:textId="77777777" w:rsidR="009B351E" w:rsidRPr="009B351E" w:rsidRDefault="009B351E" w:rsidP="009B351E">
      <w:pPr>
        <w:tabs>
          <w:tab w:val="left" w:pos="9630"/>
        </w:tabs>
        <w:spacing w:after="0" w:line="240" w:lineRule="auto"/>
        <w:ind w:firstLine="630"/>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11.2.1. Užsakovas atsakingu už Sutarties vykdymą asmeniu skiria </w:t>
      </w:r>
      <w:r w:rsidRPr="009B351E">
        <w:rPr>
          <w:rFonts w:ascii="Times New Roman" w:eastAsiaTheme="minorEastAsia" w:hAnsi="Times New Roman" w:cs="Times New Roman"/>
          <w:i/>
          <w:iCs/>
          <w:highlight w:val="yellow"/>
          <w:lang w:eastAsia="ja-JP"/>
        </w:rPr>
        <w:t xml:space="preserve">vardas pavardė, AB „KN Energies“ pareigos (el. paštas </w:t>
      </w:r>
      <w:hyperlink r:id="rId10" w:history="1">
        <w:r w:rsidRPr="009B351E">
          <w:rPr>
            <w:rFonts w:ascii="Times New Roman" w:eastAsiaTheme="minorEastAsia" w:hAnsi="Times New Roman" w:cs="Times New Roman"/>
            <w:i/>
            <w:iCs/>
            <w:color w:val="467886" w:themeColor="hyperlink"/>
            <w:highlight w:val="yellow"/>
            <w:u w:val="single"/>
            <w:lang w:eastAsia="ja-JP"/>
          </w:rPr>
          <w:t>@kn.lt</w:t>
        </w:r>
      </w:hyperlink>
      <w:r w:rsidRPr="009B351E">
        <w:rPr>
          <w:rFonts w:ascii="Times New Roman" w:eastAsiaTheme="minorEastAsia" w:hAnsi="Times New Roman" w:cs="Times New Roman"/>
          <w:i/>
          <w:iCs/>
          <w:highlight w:val="yellow"/>
          <w:lang w:eastAsia="ja-JP"/>
        </w:rPr>
        <w:t>, tel. +370</w:t>
      </w:r>
      <w:r w:rsidRPr="009B351E">
        <w:rPr>
          <w:rFonts w:ascii="Times New Roman" w:eastAsiaTheme="minorEastAsia" w:hAnsi="Times New Roman" w:cs="Times New Roman"/>
          <w:i/>
          <w:iCs/>
          <w:lang w:eastAsia="ja-JP"/>
        </w:rPr>
        <w:t>).</w:t>
      </w:r>
      <w:r w:rsidRPr="009B351E">
        <w:rPr>
          <w:rFonts w:ascii="Times New Roman" w:eastAsiaTheme="minorEastAsia" w:hAnsi="Times New Roman" w:cs="Times New Roman"/>
          <w:lang w:eastAsia="ja-JP"/>
        </w:rPr>
        <w:t xml:space="preserve"> Šiame punkte nurodytas Užsakovo atstovas Sutartyje nustatyta tvarka turi teisę pasirašyti perdavimo-priėmimo aktus ir kitus Sutartyje tiesiogiai aptartus Sutarties vykdymo dokumentus, tačiau neturi teisės žodžiu, raštu ar bet kokiais kitais veiksmais ir (ar) būdais susitarti su Paslaugų teikėju dėl Sutarties sąlygų keitimo ar koregavimo.</w:t>
      </w:r>
    </w:p>
    <w:p w14:paraId="58418A5C" w14:textId="77777777" w:rsidR="009B351E" w:rsidRPr="009B351E" w:rsidRDefault="009B351E" w:rsidP="009B351E">
      <w:pPr>
        <w:tabs>
          <w:tab w:val="left" w:pos="9630"/>
        </w:tabs>
        <w:spacing w:after="0" w:line="240" w:lineRule="auto"/>
        <w:ind w:firstLine="630"/>
        <w:jc w:val="both"/>
        <w:rPr>
          <w:rFonts w:ascii="Times New Roman" w:eastAsiaTheme="minorEastAsia" w:hAnsi="Times New Roman" w:cs="Times New Roman"/>
          <w:i/>
          <w:iCs/>
          <w:lang w:eastAsia="ja-JP"/>
        </w:rPr>
      </w:pPr>
      <w:r w:rsidRPr="009B351E">
        <w:rPr>
          <w:rFonts w:ascii="Times New Roman" w:eastAsiaTheme="minorEastAsia" w:hAnsi="Times New Roman" w:cs="Times New Roman"/>
          <w:lang w:eastAsia="ja-JP"/>
        </w:rPr>
        <w:t xml:space="preserve">11.2.2. Paslaugų teikėjo atstovas – </w:t>
      </w:r>
      <w:r w:rsidRPr="009B351E">
        <w:rPr>
          <w:rFonts w:ascii="Times New Roman" w:eastAsiaTheme="minorEastAsia" w:hAnsi="Times New Roman" w:cs="Times New Roman"/>
          <w:i/>
          <w:iCs/>
          <w:highlight w:val="yellow"/>
          <w:lang w:eastAsia="ja-JP"/>
        </w:rPr>
        <w:t>vardas pavardė, pareigos (el. paštas ______</w:t>
      </w:r>
      <w:hyperlink r:id="rId11" w:history="1"/>
      <w:r w:rsidRPr="009B351E">
        <w:rPr>
          <w:rFonts w:ascii="Times New Roman" w:eastAsiaTheme="minorEastAsia" w:hAnsi="Times New Roman" w:cs="Times New Roman"/>
          <w:i/>
          <w:iCs/>
          <w:highlight w:val="yellow"/>
          <w:lang w:eastAsia="ja-JP"/>
        </w:rPr>
        <w:t>, tel. +370 ______)</w:t>
      </w:r>
    </w:p>
    <w:p w14:paraId="6565CCE7" w14:textId="77777777" w:rsidR="009B351E" w:rsidRPr="009B351E" w:rsidRDefault="009B351E" w:rsidP="009B351E">
      <w:pPr>
        <w:tabs>
          <w:tab w:val="left" w:pos="9630"/>
        </w:tabs>
        <w:spacing w:after="0" w:line="240" w:lineRule="auto"/>
        <w:ind w:firstLine="630"/>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11.3. Šalių tarpusavio santykiai, neaptarti Sutartyje, reguliuojami Lietuvos Respublikos civilinio kodekso ir kitų teisės aktų nustatyta tvarka.</w:t>
      </w:r>
    </w:p>
    <w:p w14:paraId="0D729FD3" w14:textId="77777777" w:rsidR="009B351E" w:rsidRPr="009B351E" w:rsidRDefault="009B351E" w:rsidP="009B351E">
      <w:pPr>
        <w:tabs>
          <w:tab w:val="left" w:pos="1134"/>
          <w:tab w:val="left" w:pos="9630"/>
          <w:tab w:val="left" w:pos="9720"/>
        </w:tabs>
        <w:spacing w:after="0" w:line="240" w:lineRule="auto"/>
        <w:ind w:firstLine="630"/>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11.4.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 </w:t>
      </w:r>
    </w:p>
    <w:p w14:paraId="016A1655" w14:textId="77777777" w:rsidR="009B351E" w:rsidRPr="009B351E" w:rsidRDefault="009B351E" w:rsidP="009B351E">
      <w:pPr>
        <w:tabs>
          <w:tab w:val="left" w:pos="1134"/>
          <w:tab w:val="left" w:pos="9630"/>
          <w:tab w:val="left" w:pos="9720"/>
        </w:tabs>
        <w:spacing w:after="0" w:line="240" w:lineRule="auto"/>
        <w:ind w:firstLine="630"/>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11.5.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5DE76297"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11.6. Sutarčiai aiškinti bei ginčams spręsti taikoma Lietuvos Respublikos teisė.</w:t>
      </w:r>
    </w:p>
    <w:p w14:paraId="10BE1F0A"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hAnsi="Times New Roman" w:cs="Times New Roman"/>
          <w:bCs/>
        </w:rPr>
      </w:pPr>
      <w:r w:rsidRPr="009B351E">
        <w:rPr>
          <w:rFonts w:ascii="Times New Roman" w:eastAsiaTheme="minorEastAsia" w:hAnsi="Times New Roman" w:cs="Times New Roman"/>
          <w:lang w:eastAsia="ja-JP"/>
        </w:rPr>
        <w:t xml:space="preserve">11.7. </w:t>
      </w:r>
      <w:r w:rsidRPr="009B351E">
        <w:rPr>
          <w:rFonts w:ascii="Times New Roman" w:hAnsi="Times New Roman" w:cs="Times New Roman"/>
          <w:bCs/>
        </w:rPr>
        <w:t xml:space="preserve">Paslaugų teikėjas įsipareigoja laikytis bei kitų, su Paslaugų teikėjo sutartinių įsipareigojimų vykdymu susijusių, Lietuvos Respublikoje galiojančių teisės aktų nuostatų ir </w:t>
      </w:r>
      <w:r w:rsidRPr="009B351E">
        <w:rPr>
          <w:rFonts w:ascii="Times New Roman" w:hAnsi="Times New Roman" w:cs="Times New Roman"/>
          <w:bCs/>
        </w:rPr>
        <w:lastRenderedPageBreak/>
        <w:t>užtikrinti, kad Paslaugų teikėjo specialistai, darbuotojai bei atstovai jų laikytųsi. Paslaugų teikėjas garantuoja Užsakovui ir/ar tretiesiems asmenims nuostolių atlyginimą, jei Paslaugų teikėjas ar jo specialistai, darbuotojai, atstovai nesilaikytų Lietuvos Respublikoje galiojančių teisės aktų reikalavimų ir dėl to Užsakovui ir/ar tretiesiems asmenims būtų pateikti kokie nors reikalavimai ar pradėti procesiniai veiksmai.</w:t>
      </w:r>
    </w:p>
    <w:p w14:paraId="68B97BF3"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11.8. Sutarties Šalys susirašinėja </w:t>
      </w:r>
      <w:sdt>
        <w:sdtPr>
          <w:rPr>
            <w:rFonts w:ascii="Times New Roman" w:eastAsiaTheme="minorEastAsia" w:hAnsi="Times New Roman" w:cs="Times New Roman"/>
            <w:lang w:eastAsia="ja-JP"/>
          </w:rPr>
          <w:id w:val="234904940"/>
          <w:placeholder>
            <w:docPart w:val="9563F9148F36456D9AB9920D5E524062"/>
          </w:placeholder>
          <w:comboBox>
            <w:listItem w:displayText="lietuvių" w:value="lietuvių"/>
            <w:listItem w:displayText="anglų" w:value="anglų"/>
            <w:listItem w:displayText="lietuvių ir/arba anglų" w:value="lietuvių ir/arba anglų"/>
          </w:comboBox>
        </w:sdtPr>
        <w:sdtEndPr/>
        <w:sdtContent>
          <w:r w:rsidRPr="009B351E">
            <w:rPr>
              <w:rFonts w:ascii="Times New Roman" w:eastAsiaTheme="minorEastAsia" w:hAnsi="Times New Roman" w:cs="Times New Roman"/>
              <w:lang w:eastAsia="ja-JP"/>
            </w:rPr>
            <w:t>lietuvių</w:t>
          </w:r>
        </w:sdtContent>
      </w:sdt>
      <w:r w:rsidRPr="009B351E">
        <w:rPr>
          <w:rFonts w:ascii="Times New Roman" w:eastAsiaTheme="minorEastAsia" w:hAnsi="Times New Roman" w:cs="Times New Roman"/>
          <w:lang w:eastAsia="ja-JP"/>
        </w:rPr>
        <w:t xml:space="preserve"> kalba. </w:t>
      </w:r>
    </w:p>
    <w:p w14:paraId="2ED517C2"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hAnsi="Times New Roman" w:cs="Times New Roman"/>
          <w:bCs/>
          <w:i/>
          <w:iCs/>
        </w:rPr>
      </w:pPr>
      <w:r w:rsidRPr="009B351E">
        <w:rPr>
          <w:rFonts w:ascii="Times New Roman" w:eastAsiaTheme="minorEastAsia" w:hAnsi="Times New Roman" w:cs="Times New Roman"/>
          <w:lang w:eastAsia="ja-JP"/>
        </w:rPr>
        <w:t>11.9. Šalys įsipareigoja užtikrinti asmens duomenų saugumą bei asmens duomenų tvarkymą vykdyti teisėtai, vadovaujantis 2016 m balandžio 27 d. priimto Europos Parlamento ir Tarybos reglamentu (</w:t>
      </w:r>
      <w:hyperlink r:id="rId12" w:history="1">
        <w:r w:rsidRPr="009B351E">
          <w:rPr>
            <w:rFonts w:ascii="Times New Roman" w:eastAsiaTheme="minorEastAsia" w:hAnsi="Times New Roman" w:cs="Times New Roman"/>
            <w:lang w:eastAsia="ja-JP"/>
          </w:rPr>
          <w:t>ES) 2016/679</w:t>
        </w:r>
      </w:hyperlink>
      <w:r w:rsidRPr="009B351E">
        <w:rPr>
          <w:rFonts w:ascii="Times New Roman" w:eastAsiaTheme="minorEastAsia" w:hAnsi="Times New Roman" w:cs="Times New Roman"/>
          <w:lang w:eastAsia="ja-JP"/>
        </w:rPr>
        <w:t xml:space="preserve"> dėl fizinių asmenų apsaugos tvarkant asmens duomenis ir dėl laisvo tokių duomenų judėjimo ir kuriuo panaikinama Direktyva </w:t>
      </w:r>
      <w:hyperlink r:id="rId13" w:history="1">
        <w:r w:rsidRPr="009B351E">
          <w:rPr>
            <w:rFonts w:ascii="Times New Roman" w:eastAsiaTheme="minorEastAsia" w:hAnsi="Times New Roman" w:cs="Times New Roman"/>
            <w:lang w:eastAsia="ja-JP"/>
          </w:rPr>
          <w:t>95/46/EB</w:t>
        </w:r>
      </w:hyperlink>
      <w:r w:rsidRPr="009B351E">
        <w:rPr>
          <w:rFonts w:ascii="Times New Roman" w:eastAsiaTheme="minorEastAsia" w:hAnsi="Times New Roman" w:cs="Times New Roman"/>
          <w:lang w:eastAsia="ja-JP"/>
        </w:rPr>
        <w:t xml:space="preserve"> (Bendrasis duomenų apsaugos reglamentas) ir kitų teisės aktų, reglamentuojančių asmens duomenų tvarkymą, nuostatomis</w:t>
      </w:r>
      <w:r w:rsidRPr="009B351E">
        <w:rPr>
          <w:rFonts w:ascii="Times New Roman" w:eastAsiaTheme="minorEastAsia" w:hAnsi="Times New Roman" w:cs="Times New Roman"/>
          <w:i/>
          <w:iCs/>
          <w:lang w:eastAsia="ja-JP"/>
        </w:rPr>
        <w:t>.</w:t>
      </w:r>
    </w:p>
    <w:p w14:paraId="3FFD3855"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11.10.</w:t>
      </w:r>
      <w:r w:rsidRPr="009B351E">
        <w:rPr>
          <w:rFonts w:ascii="Times New Roman" w:eastAsiaTheme="minorEastAsia" w:hAnsi="Times New Roman" w:cs="Times New Roman"/>
          <w:i/>
          <w:lang w:eastAsia="ja-JP"/>
        </w:rPr>
        <w:t xml:space="preserve"> </w:t>
      </w:r>
      <w:r w:rsidRPr="009B351E">
        <w:rPr>
          <w:rFonts w:ascii="Times New Roman" w:eastAsiaTheme="minorEastAsia" w:hAnsi="Times New Roman" w:cs="Times New Roman"/>
          <w:lang w:eastAsia="ja-JP"/>
        </w:rPr>
        <w:t>Sutartis sudaryta vadovaujantis Lietuvos Respublikos civilinio kodekso ir PĮ, VPĮ, pirkimo konkurso sąlygų ir Paslaugų teikėjo pasiūlymo, pripažinto laimėjusiu, nuostatomis.</w:t>
      </w:r>
    </w:p>
    <w:p w14:paraId="35943C4A" w14:textId="60CD7D05" w:rsidR="001E6FCC" w:rsidRPr="0042313A" w:rsidRDefault="00805B73" w:rsidP="001E6FCC">
      <w:pPr>
        <w:tabs>
          <w:tab w:val="left" w:pos="426"/>
          <w:tab w:val="left" w:pos="567"/>
          <w:tab w:val="left" w:pos="9630"/>
          <w:tab w:val="left" w:pos="9720"/>
        </w:tabs>
        <w:spacing w:after="0" w:line="240" w:lineRule="auto"/>
        <w:jc w:val="both"/>
        <w:rPr>
          <w:rFonts w:ascii="Times New Roman" w:eastAsiaTheme="minorEastAsia" w:hAnsi="Times New Roman" w:cs="Times New Roman"/>
          <w:lang w:eastAsia="ja-JP"/>
        </w:rPr>
      </w:pPr>
      <w:r>
        <w:rPr>
          <w:rFonts w:ascii="Times New Roman" w:eastAsiaTheme="minorEastAsia" w:hAnsi="Times New Roman" w:cs="Times New Roman"/>
          <w:lang w:eastAsia="ja-JP"/>
        </w:rPr>
        <w:t xml:space="preserve">         11.11. </w:t>
      </w:r>
      <w:r w:rsidR="001E6FCC" w:rsidRPr="0042313A">
        <w:rPr>
          <w:rFonts w:ascii="Times New Roman" w:eastAsiaTheme="minorEastAsia" w:hAnsi="Times New Roman" w:cs="Times New Roman"/>
          <w:lang w:eastAsia="ja-JP"/>
        </w:rPr>
        <w:t>Užsakovo vidaus teisės aktai, kuriais Paslaugų teikėjas privalo vadovautis vykdydamas Sutartį:</w:t>
      </w:r>
    </w:p>
    <w:p w14:paraId="12D9AA11" w14:textId="77777777" w:rsidR="001E6FCC" w:rsidRPr="0042313A" w:rsidRDefault="001E6FCC" w:rsidP="001E6FCC">
      <w:pPr>
        <w:tabs>
          <w:tab w:val="left" w:pos="1134"/>
          <w:tab w:val="left" w:pos="9630"/>
          <w:tab w:val="left" w:pos="9720"/>
        </w:tabs>
        <w:spacing w:after="0" w:line="240" w:lineRule="auto"/>
        <w:ind w:firstLine="567"/>
        <w:jc w:val="both"/>
        <w:rPr>
          <w:rFonts w:ascii="Times New Roman" w:eastAsia="Times New Roman" w:hAnsi="Times New Roman" w:cs="Times New Roman"/>
          <w:lang w:eastAsia="lt-LT"/>
        </w:rPr>
      </w:pPr>
      <w:r w:rsidRPr="0042313A">
        <w:rPr>
          <w:rFonts w:ascii="Times New Roman" w:eastAsiaTheme="minorEastAsia" w:hAnsi="Times New Roman" w:cs="Times New Roman"/>
          <w:lang w:eastAsia="ja-JP"/>
        </w:rPr>
        <w:t>11.11.1.</w:t>
      </w:r>
      <w:r w:rsidRPr="0042313A">
        <w:rPr>
          <w:rFonts w:ascii="Times New Roman" w:eastAsiaTheme="minorEastAsia" w:hAnsi="Times New Roman" w:cs="Times New Roman"/>
          <w:i/>
          <w:iCs/>
          <w:lang w:eastAsia="ja-JP"/>
        </w:rPr>
        <w:t xml:space="preserve"> </w:t>
      </w:r>
      <w:r w:rsidRPr="0042313A">
        <w:rPr>
          <w:rFonts w:ascii="Times New Roman" w:eastAsia="Times New Roman" w:hAnsi="Times New Roman" w:cs="Times New Roman"/>
          <w:lang w:eastAsia="lt-LT"/>
        </w:rPr>
        <w:t>Darbuotojų saugos, priešgaisrinės saugos, aplinkos apsaugos ir fizinės saugos reikalavimų vykdymo kontrolės tvarka vykdant darbus AB “KN Energies” teritorijoje (</w:t>
      </w:r>
      <w:hyperlink r:id="rId14">
        <w:r w:rsidRPr="0042313A">
          <w:rPr>
            <w:rFonts w:ascii="Times New Roman" w:eastAsia="Times New Roman" w:hAnsi="Times New Roman" w:cs="Times New Roman"/>
            <w:color w:val="467886" w:themeColor="hyperlink"/>
            <w:u w:val="single"/>
            <w:lang w:eastAsia="lt-LT"/>
          </w:rPr>
          <w:t>https://www.kn.lt/skystuju-produktu-terminalai/klaipedos-skystuju-produktu-terminalas/135</w:t>
        </w:r>
      </w:hyperlink>
      <w:r w:rsidRPr="0042313A">
        <w:rPr>
          <w:rFonts w:ascii="Times New Roman" w:eastAsia="Times New Roman" w:hAnsi="Times New Roman" w:cs="Times New Roman"/>
          <w:lang w:eastAsia="lt-LT"/>
        </w:rPr>
        <w:t>, žr. ,,Informacija rangovams”</w:t>
      </w:r>
      <w:hyperlink r:id="rId15">
        <w:r w:rsidRPr="0042313A">
          <w:rPr>
            <w:rFonts w:ascii="Times New Roman" w:eastAsia="Times New Roman" w:hAnsi="Times New Roman" w:cs="Times New Roman"/>
            <w:color w:val="467886" w:themeColor="hyperlink"/>
            <w:u w:val="single"/>
            <w:lang w:eastAsia="lt-LT"/>
          </w:rPr>
          <w:t>)</w:t>
        </w:r>
      </w:hyperlink>
      <w:r w:rsidRPr="0042313A">
        <w:rPr>
          <w:rFonts w:ascii="Times New Roman" w:eastAsia="Times New Roman" w:hAnsi="Times New Roman" w:cs="Times New Roman"/>
          <w:lang w:eastAsia="lt-LT"/>
        </w:rPr>
        <w:t>;</w:t>
      </w:r>
    </w:p>
    <w:p w14:paraId="435E1715" w14:textId="77777777" w:rsidR="001E6FCC" w:rsidRPr="0042313A" w:rsidRDefault="001E6FCC" w:rsidP="001E6FCC">
      <w:pPr>
        <w:spacing w:after="0" w:line="240" w:lineRule="auto"/>
        <w:ind w:firstLine="630"/>
        <w:jc w:val="both"/>
        <w:rPr>
          <w:rFonts w:ascii="Times New Roman" w:eastAsia="Times New Roman" w:hAnsi="Times New Roman" w:cs="Times New Roman"/>
          <w:lang w:eastAsia="lt-LT"/>
        </w:rPr>
      </w:pPr>
      <w:r w:rsidRPr="0042313A">
        <w:rPr>
          <w:rFonts w:ascii="Times New Roman" w:eastAsia="Times New Roman" w:hAnsi="Times New Roman" w:cs="Times New Roman"/>
          <w:lang w:val="pt-BR" w:eastAsia="lt-LT"/>
        </w:rPr>
        <w:t xml:space="preserve">11.11.2. </w:t>
      </w:r>
      <w:r w:rsidRPr="0042313A">
        <w:rPr>
          <w:rFonts w:ascii="Times New Roman" w:eastAsia="Times New Roman" w:hAnsi="Times New Roman" w:cs="Times New Roman"/>
          <w:lang w:eastAsia="lt-LT"/>
        </w:rPr>
        <w:t>Saugaus patekimo į AB „KN Energies“ objektus instrukcija (</w:t>
      </w:r>
      <w:hyperlink r:id="rId16">
        <w:r w:rsidRPr="0042313A">
          <w:rPr>
            <w:rFonts w:ascii="Times New Roman" w:eastAsia="Times New Roman" w:hAnsi="Times New Roman" w:cs="Times New Roman"/>
            <w:color w:val="467886" w:themeColor="hyperlink"/>
            <w:u w:val="single"/>
            <w:lang w:eastAsia="lt-LT"/>
          </w:rPr>
          <w:t>https://www.kn.lt/skystuju-produktu-terminalai/klaipedos-skystuju-produktu-terminalas/135</w:t>
        </w:r>
      </w:hyperlink>
      <w:r w:rsidRPr="0042313A">
        <w:rPr>
          <w:rFonts w:ascii="Times New Roman" w:eastAsia="Times New Roman" w:hAnsi="Times New Roman" w:cs="Times New Roman"/>
          <w:lang w:eastAsia="lt-LT"/>
        </w:rPr>
        <w:t>, žr. ,,Informacija rangovams”</w:t>
      </w:r>
      <w:hyperlink r:id="rId17">
        <w:r w:rsidRPr="0042313A">
          <w:rPr>
            <w:rFonts w:ascii="Times New Roman" w:eastAsia="Times New Roman" w:hAnsi="Times New Roman" w:cs="Times New Roman"/>
            <w:color w:val="467886" w:themeColor="hyperlink"/>
            <w:u w:val="single"/>
            <w:lang w:eastAsia="lt-LT"/>
          </w:rPr>
          <w:t>)</w:t>
        </w:r>
      </w:hyperlink>
      <w:r w:rsidRPr="0042313A">
        <w:rPr>
          <w:rFonts w:ascii="Times New Roman" w:eastAsia="Times New Roman" w:hAnsi="Times New Roman" w:cs="Times New Roman"/>
          <w:lang w:eastAsia="lt-LT"/>
        </w:rPr>
        <w:t>;</w:t>
      </w:r>
    </w:p>
    <w:p w14:paraId="0BA8505B" w14:textId="77777777" w:rsidR="001E6FCC" w:rsidRPr="0042313A" w:rsidRDefault="001E6FCC" w:rsidP="001E6FCC">
      <w:pPr>
        <w:spacing w:after="0" w:line="240" w:lineRule="auto"/>
        <w:ind w:firstLine="630"/>
        <w:jc w:val="both"/>
        <w:rPr>
          <w:rFonts w:ascii="Times New Roman" w:eastAsia="Times New Roman" w:hAnsi="Times New Roman" w:cs="Times New Roman"/>
          <w:lang w:eastAsia="lt-LT"/>
        </w:rPr>
      </w:pPr>
      <w:r w:rsidRPr="0042313A">
        <w:rPr>
          <w:rFonts w:ascii="Times New Roman" w:eastAsia="Times New Roman" w:hAnsi="Times New Roman" w:cs="Times New Roman"/>
          <w:lang w:eastAsia="lt-LT"/>
        </w:rPr>
        <w:t>11.11.3. Šaltųjų darbų saugaus atlikimo instrukcija (</w:t>
      </w:r>
      <w:hyperlink r:id="rId18">
        <w:r w:rsidRPr="0042313A">
          <w:rPr>
            <w:rFonts w:ascii="Times New Roman" w:eastAsia="Times New Roman" w:hAnsi="Times New Roman" w:cs="Times New Roman"/>
            <w:color w:val="467886" w:themeColor="hyperlink"/>
            <w:u w:val="single"/>
            <w:lang w:eastAsia="lt-LT"/>
          </w:rPr>
          <w:t>https://www.kn.lt/skystuju-produktu-terminalai/klaipedos-skystuju-produktu-terminalas/135</w:t>
        </w:r>
      </w:hyperlink>
      <w:r w:rsidRPr="0042313A">
        <w:rPr>
          <w:rFonts w:ascii="Times New Roman" w:eastAsia="Times New Roman" w:hAnsi="Times New Roman" w:cs="Times New Roman"/>
          <w:lang w:eastAsia="lt-LT"/>
        </w:rPr>
        <w:t>, žr. ,,Informacija rangovams”</w:t>
      </w:r>
      <w:hyperlink r:id="rId19">
        <w:r w:rsidRPr="0042313A">
          <w:rPr>
            <w:rFonts w:ascii="Times New Roman" w:eastAsia="Times New Roman" w:hAnsi="Times New Roman" w:cs="Times New Roman"/>
            <w:color w:val="467886" w:themeColor="hyperlink"/>
            <w:u w:val="single"/>
            <w:lang w:eastAsia="lt-LT"/>
          </w:rPr>
          <w:t>)</w:t>
        </w:r>
      </w:hyperlink>
      <w:r w:rsidRPr="0042313A">
        <w:rPr>
          <w:rFonts w:ascii="Times New Roman" w:eastAsia="Times New Roman" w:hAnsi="Times New Roman" w:cs="Times New Roman"/>
          <w:lang w:eastAsia="lt-LT"/>
        </w:rPr>
        <w:t>;</w:t>
      </w:r>
    </w:p>
    <w:p w14:paraId="531F70B9" w14:textId="77777777" w:rsidR="001E6FCC" w:rsidRPr="0042313A" w:rsidRDefault="001E6FCC" w:rsidP="001E6FCC">
      <w:pPr>
        <w:spacing w:after="0" w:line="240" w:lineRule="auto"/>
        <w:ind w:firstLine="630"/>
        <w:jc w:val="both"/>
        <w:rPr>
          <w:rFonts w:ascii="Times New Roman" w:eastAsia="Times New Roman" w:hAnsi="Times New Roman" w:cs="Times New Roman"/>
          <w:lang w:eastAsia="lt-LT"/>
        </w:rPr>
      </w:pPr>
      <w:r w:rsidRPr="0042313A">
        <w:rPr>
          <w:rFonts w:ascii="Times New Roman" w:eastAsia="Times New Roman" w:hAnsi="Times New Roman" w:cs="Times New Roman"/>
          <w:lang w:eastAsia="lt-LT"/>
        </w:rPr>
        <w:t>11.11.4. Ugnies darbų saugaus atlikimo instrukcija (</w:t>
      </w:r>
      <w:hyperlink r:id="rId20">
        <w:r w:rsidRPr="0042313A">
          <w:rPr>
            <w:rFonts w:ascii="Times New Roman" w:eastAsia="Times New Roman" w:hAnsi="Times New Roman" w:cs="Times New Roman"/>
            <w:color w:val="467886" w:themeColor="hyperlink"/>
            <w:u w:val="single"/>
            <w:lang w:eastAsia="lt-LT"/>
          </w:rPr>
          <w:t>https://www.kn.lt/skystuju-produktu-terminalai/klaipedos-skystuju-produktu-terminalas/135</w:t>
        </w:r>
      </w:hyperlink>
      <w:r w:rsidRPr="0042313A">
        <w:rPr>
          <w:rFonts w:ascii="Times New Roman" w:eastAsia="Times New Roman" w:hAnsi="Times New Roman" w:cs="Times New Roman"/>
          <w:lang w:eastAsia="lt-LT"/>
        </w:rPr>
        <w:t>, žr. ,,Informacija rangovams”</w:t>
      </w:r>
      <w:hyperlink r:id="rId21">
        <w:r w:rsidRPr="0042313A">
          <w:rPr>
            <w:rFonts w:ascii="Times New Roman" w:eastAsia="Times New Roman" w:hAnsi="Times New Roman" w:cs="Times New Roman"/>
            <w:color w:val="467886" w:themeColor="hyperlink"/>
            <w:u w:val="single"/>
            <w:lang w:eastAsia="lt-LT"/>
          </w:rPr>
          <w:t>)</w:t>
        </w:r>
      </w:hyperlink>
      <w:r w:rsidRPr="0042313A">
        <w:rPr>
          <w:rFonts w:ascii="Times New Roman" w:eastAsia="Times New Roman" w:hAnsi="Times New Roman" w:cs="Times New Roman"/>
          <w:lang w:eastAsia="lt-LT"/>
        </w:rPr>
        <w:t>;</w:t>
      </w:r>
    </w:p>
    <w:p w14:paraId="783455DA" w14:textId="77777777" w:rsidR="001E6FCC" w:rsidRDefault="001E6FCC" w:rsidP="001E6FCC">
      <w:pPr>
        <w:spacing w:after="0" w:line="240" w:lineRule="auto"/>
        <w:ind w:firstLine="630"/>
        <w:jc w:val="both"/>
        <w:rPr>
          <w:rFonts w:ascii="Times New Roman" w:eastAsia="Times New Roman" w:hAnsi="Times New Roman" w:cs="Times New Roman"/>
          <w:lang w:eastAsia="lt-LT"/>
        </w:rPr>
      </w:pPr>
      <w:r w:rsidRPr="0042313A">
        <w:rPr>
          <w:rFonts w:ascii="Times New Roman" w:eastAsia="Times New Roman" w:hAnsi="Times New Roman" w:cs="Times New Roman"/>
          <w:lang w:eastAsia="lt-LT"/>
        </w:rPr>
        <w:t>11.11.5. Paslaugų teikėjams taikomų Bendrųjų aplinkos apsaugos reikalavimų instrukcija (</w:t>
      </w:r>
      <w:hyperlink r:id="rId22">
        <w:r w:rsidRPr="0042313A">
          <w:rPr>
            <w:rFonts w:ascii="Times New Roman" w:eastAsia="Times New Roman" w:hAnsi="Times New Roman" w:cs="Times New Roman"/>
            <w:color w:val="467886" w:themeColor="hyperlink"/>
            <w:u w:val="single"/>
            <w:lang w:eastAsia="lt-LT"/>
          </w:rPr>
          <w:t>https://www.kn.lt/skystuju-produktu-terminalai/klaipedos-skystuju-produktu-terminalas/135</w:t>
        </w:r>
      </w:hyperlink>
      <w:r w:rsidRPr="0042313A">
        <w:rPr>
          <w:rFonts w:ascii="Times New Roman" w:eastAsia="Times New Roman" w:hAnsi="Times New Roman" w:cs="Times New Roman"/>
          <w:lang w:eastAsia="lt-LT"/>
        </w:rPr>
        <w:t>, žr. ,,Informacija rangovams”</w:t>
      </w:r>
      <w:hyperlink r:id="rId23">
        <w:r w:rsidRPr="0042313A">
          <w:rPr>
            <w:rFonts w:ascii="Times New Roman" w:eastAsia="Times New Roman" w:hAnsi="Times New Roman" w:cs="Times New Roman"/>
            <w:color w:val="467886" w:themeColor="hyperlink"/>
            <w:u w:val="single"/>
            <w:lang w:eastAsia="lt-LT"/>
          </w:rPr>
          <w:t>)</w:t>
        </w:r>
      </w:hyperlink>
      <w:r w:rsidRPr="0042313A">
        <w:rPr>
          <w:rFonts w:ascii="Times New Roman" w:eastAsia="Times New Roman" w:hAnsi="Times New Roman" w:cs="Times New Roman"/>
          <w:lang w:eastAsia="lt-LT"/>
        </w:rPr>
        <w:t>;</w:t>
      </w:r>
    </w:p>
    <w:p w14:paraId="72A7E056" w14:textId="00BA668B" w:rsidR="0044075E" w:rsidRPr="0042313A" w:rsidRDefault="0044075E" w:rsidP="001E6FCC">
      <w:pPr>
        <w:spacing w:after="0" w:line="240" w:lineRule="auto"/>
        <w:ind w:firstLine="630"/>
        <w:jc w:val="both"/>
        <w:rPr>
          <w:rFonts w:ascii="Times New Roman" w:eastAsia="Calibri" w:hAnsi="Times New Roman" w:cs="Times New Roman"/>
          <w:sz w:val="22"/>
          <w:szCs w:val="22"/>
          <w:lang w:eastAsia="lt-LT"/>
        </w:rPr>
      </w:pPr>
      <w:r>
        <w:rPr>
          <w:rFonts w:ascii="Times New Roman" w:eastAsia="Times New Roman" w:hAnsi="Times New Roman" w:cs="Times New Roman"/>
          <w:lang w:eastAsia="lt-LT"/>
        </w:rPr>
        <w:t xml:space="preserve">11.11.6. </w:t>
      </w:r>
      <w:r w:rsidRPr="000D1913">
        <w:rPr>
          <w:rFonts w:ascii="Times New Roman" w:eastAsia="Times New Roman" w:hAnsi="Times New Roman" w:cs="Times New Roman"/>
          <w:lang w:eastAsia="lt-LT"/>
        </w:rPr>
        <w:t>KN tiekėjų etikos kodeksas (</w:t>
      </w:r>
      <w:hyperlink r:id="rId24">
        <w:r w:rsidRPr="00012111">
          <w:rPr>
            <w:rStyle w:val="Hyperlink"/>
            <w:rFonts w:ascii="Times New Roman" w:eastAsia="Times New Roman" w:hAnsi="Times New Roman"/>
            <w:color w:val="467886"/>
            <w:lang w:eastAsia="lt-LT"/>
          </w:rPr>
          <w:t>https://www.kn.lt/apie-mus/geroji-valdysena/78,</w:t>
        </w:r>
      </w:hyperlink>
      <w:r w:rsidRPr="000D1913">
        <w:rPr>
          <w:rFonts w:ascii="Times New Roman" w:eastAsia="Times New Roman" w:hAnsi="Times New Roman" w:cs="Times New Roman"/>
          <w:lang w:eastAsia="lt-LT"/>
        </w:rPr>
        <w:t xml:space="preserve"> žr. ,,Tiekėjų etikos kodeksas”.</w:t>
      </w:r>
    </w:p>
    <w:p w14:paraId="0ACE7493" w14:textId="3D1B9F9A" w:rsidR="001E6FCC" w:rsidRPr="0042313A" w:rsidRDefault="00012111" w:rsidP="001E6FCC">
      <w:pPr>
        <w:tabs>
          <w:tab w:val="left" w:pos="851"/>
        </w:tabs>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          </w:t>
      </w:r>
      <w:r w:rsidR="001E6FCC" w:rsidRPr="0042313A">
        <w:rPr>
          <w:rFonts w:ascii="Times New Roman" w:eastAsia="Times New Roman" w:hAnsi="Times New Roman" w:cs="Times New Roman"/>
          <w:lang w:eastAsia="lt-LT"/>
        </w:rPr>
        <w:t xml:space="preserve">Užsakovo vidaus teisės aktai, nurodyti 11.11 p., yra viešai ir laisvai prieinami visoms suinteresuotoms šalims, skelbiami viešai Užsakovo tinklapyje </w:t>
      </w:r>
      <w:hyperlink r:id="rId25" w:history="1">
        <w:r w:rsidR="001E6FCC" w:rsidRPr="0042313A">
          <w:rPr>
            <w:rFonts w:ascii="Times New Roman" w:eastAsia="Times New Roman" w:hAnsi="Times New Roman" w:cs="Times New Roman"/>
            <w:color w:val="467886" w:themeColor="hyperlink"/>
            <w:u w:val="single"/>
            <w:lang w:eastAsia="lt-LT"/>
          </w:rPr>
          <w:t>www.kn.lt</w:t>
        </w:r>
      </w:hyperlink>
      <w:r w:rsidR="001E6FCC" w:rsidRPr="0042313A">
        <w:rPr>
          <w:rFonts w:ascii="Times New Roman" w:eastAsia="Times New Roman" w:hAnsi="Times New Roman" w:cs="Times New Roman"/>
          <w:lang w:eastAsia="lt-LT"/>
        </w:rPr>
        <w:t>.</w:t>
      </w:r>
    </w:p>
    <w:p w14:paraId="3A7CB1B5"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11.12. Sutarties neatskiriami priedai:</w:t>
      </w:r>
    </w:p>
    <w:p w14:paraId="5CBA404C"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11.12.1.</w:t>
      </w:r>
      <w:r w:rsidRPr="009B351E">
        <w:rPr>
          <w:rFonts w:ascii="Times New Roman" w:eastAsiaTheme="minorEastAsia" w:hAnsi="Times New Roman" w:cs="Times New Roman"/>
          <w:i/>
          <w:iCs/>
          <w:lang w:eastAsia="ja-JP"/>
        </w:rPr>
        <w:t xml:space="preserve"> </w:t>
      </w:r>
      <w:r w:rsidRPr="009B351E">
        <w:rPr>
          <w:rFonts w:ascii="Times New Roman" w:eastAsiaTheme="minorEastAsia" w:hAnsi="Times New Roman" w:cs="Times New Roman"/>
          <w:lang w:eastAsia="ja-JP"/>
        </w:rPr>
        <w:t>Sutarties 1 priedas – Techninė specifikacija su priedais</w:t>
      </w:r>
      <w:r w:rsidRPr="009B351E">
        <w:rPr>
          <w:rFonts w:ascii="Times New Roman" w:eastAsiaTheme="minorEastAsia" w:hAnsi="Times New Roman" w:cs="Times New Roman"/>
          <w:i/>
          <w:iCs/>
          <w:lang w:eastAsia="ja-JP"/>
        </w:rPr>
        <w:t>;</w:t>
      </w:r>
    </w:p>
    <w:p w14:paraId="704191C0"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i/>
          <w:iCs/>
          <w:lang w:eastAsia="ja-JP"/>
        </w:rPr>
      </w:pPr>
      <w:r w:rsidRPr="009B351E">
        <w:rPr>
          <w:rFonts w:ascii="Times New Roman" w:eastAsiaTheme="minorEastAsia" w:hAnsi="Times New Roman" w:cs="Times New Roman"/>
          <w:lang w:eastAsia="ja-JP"/>
        </w:rPr>
        <w:t>11.12.2</w:t>
      </w:r>
      <w:r w:rsidRPr="009B351E">
        <w:rPr>
          <w:rFonts w:ascii="Times New Roman" w:eastAsiaTheme="minorEastAsia" w:hAnsi="Times New Roman" w:cs="Times New Roman"/>
          <w:i/>
          <w:iCs/>
          <w:lang w:eastAsia="ja-JP"/>
        </w:rPr>
        <w:t xml:space="preserve">. </w:t>
      </w:r>
      <w:r w:rsidRPr="009B351E">
        <w:rPr>
          <w:rFonts w:ascii="Times New Roman" w:eastAsiaTheme="minorEastAsia" w:hAnsi="Times New Roman" w:cs="Times New Roman"/>
          <w:lang w:eastAsia="ja-JP"/>
        </w:rPr>
        <w:t>Sutarties 2 priedas – Konfidencialumo pasižadėjimo neatskleisti informacijos, kuri taps žinoma vykdant sutartį, forma;</w:t>
      </w:r>
    </w:p>
    <w:p w14:paraId="1E817367" w14:textId="77777777" w:rsidR="009B351E" w:rsidRP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i/>
          <w:iCs/>
          <w:lang w:eastAsia="ja-JP"/>
        </w:rPr>
      </w:pPr>
      <w:r w:rsidRPr="009B351E">
        <w:rPr>
          <w:rFonts w:ascii="Times New Roman" w:eastAsiaTheme="minorEastAsia" w:hAnsi="Times New Roman" w:cs="Times New Roman"/>
          <w:lang w:eastAsia="ja-JP"/>
        </w:rPr>
        <w:t>11.12.3. Sutarties 3 priedas – Paslaugų teikėjo užpildyta pasiūlymo forma;</w:t>
      </w:r>
    </w:p>
    <w:p w14:paraId="67350B9C" w14:textId="68783185" w:rsid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11.12.4.</w:t>
      </w:r>
      <w:r w:rsidRPr="009B351E">
        <w:rPr>
          <w:rFonts w:ascii="Times New Roman" w:eastAsiaTheme="minorEastAsia" w:hAnsi="Times New Roman" w:cs="Times New Roman"/>
          <w:i/>
          <w:iCs/>
          <w:lang w:eastAsia="ja-JP"/>
        </w:rPr>
        <w:t xml:space="preserve"> </w:t>
      </w:r>
      <w:r w:rsidRPr="009B351E">
        <w:rPr>
          <w:rFonts w:ascii="Times New Roman" w:eastAsiaTheme="minorEastAsia" w:hAnsi="Times New Roman" w:cs="Times New Roman"/>
          <w:lang w:eastAsia="ja-JP"/>
        </w:rPr>
        <w:t>Sutarties 4 priedas</w:t>
      </w:r>
      <w:r w:rsidRPr="009B351E">
        <w:rPr>
          <w:rFonts w:ascii="Times New Roman" w:eastAsiaTheme="minorEastAsia" w:hAnsi="Times New Roman" w:cs="Times New Roman"/>
          <w:i/>
          <w:iCs/>
          <w:lang w:eastAsia="ja-JP"/>
        </w:rPr>
        <w:t xml:space="preserve"> – </w:t>
      </w:r>
      <w:r w:rsidR="00E9686A" w:rsidRPr="00E9686A">
        <w:rPr>
          <w:rFonts w:ascii="Times New Roman" w:eastAsiaTheme="minorEastAsia" w:hAnsi="Times New Roman" w:cs="Times New Roman"/>
          <w:lang w:eastAsia="ja-JP"/>
        </w:rPr>
        <w:t>Paslaugų</w:t>
      </w:r>
      <w:r w:rsidR="00E9686A">
        <w:rPr>
          <w:rFonts w:ascii="Times New Roman" w:eastAsiaTheme="minorEastAsia" w:hAnsi="Times New Roman" w:cs="Times New Roman"/>
          <w:i/>
          <w:iCs/>
          <w:lang w:eastAsia="ja-JP"/>
        </w:rPr>
        <w:t xml:space="preserve"> </w:t>
      </w:r>
      <w:r w:rsidRPr="009B351E">
        <w:rPr>
          <w:rFonts w:ascii="Times New Roman" w:eastAsiaTheme="minorEastAsia" w:hAnsi="Times New Roman" w:cs="Times New Roman"/>
          <w:lang w:eastAsia="ja-JP"/>
        </w:rPr>
        <w:t>perdavimo-priėmimo akto forma</w:t>
      </w:r>
      <w:r w:rsidR="00012111">
        <w:rPr>
          <w:rFonts w:ascii="Times New Roman" w:eastAsiaTheme="minorEastAsia" w:hAnsi="Times New Roman" w:cs="Times New Roman"/>
          <w:lang w:eastAsia="ja-JP"/>
        </w:rPr>
        <w:t>.</w:t>
      </w:r>
    </w:p>
    <w:p w14:paraId="44787753" w14:textId="180355E7" w:rsidR="00805B73" w:rsidRPr="009B351E" w:rsidRDefault="00805B73" w:rsidP="009B351E">
      <w:pPr>
        <w:tabs>
          <w:tab w:val="left" w:pos="1134"/>
          <w:tab w:val="left" w:pos="9630"/>
          <w:tab w:val="left" w:pos="9720"/>
        </w:tabs>
        <w:spacing w:after="0" w:line="240" w:lineRule="auto"/>
        <w:ind w:firstLine="567"/>
        <w:jc w:val="both"/>
        <w:rPr>
          <w:rFonts w:ascii="Times New Roman" w:eastAsiaTheme="minorEastAsia" w:hAnsi="Times New Roman" w:cs="Times New Roman"/>
          <w:i/>
          <w:iCs/>
          <w:lang w:eastAsia="ja-JP"/>
        </w:rPr>
      </w:pPr>
    </w:p>
    <w:p w14:paraId="790B4DAA" w14:textId="77777777" w:rsidR="009B351E" w:rsidRDefault="009B351E"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p>
    <w:p w14:paraId="25F4A8AB" w14:textId="77777777" w:rsidR="00012111" w:rsidRDefault="00012111"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p>
    <w:p w14:paraId="72AC12C3" w14:textId="77777777" w:rsidR="00012111" w:rsidRDefault="00012111"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p>
    <w:p w14:paraId="3BCCAAF0" w14:textId="77777777" w:rsidR="00012111" w:rsidRDefault="00012111"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p>
    <w:p w14:paraId="1BA4C081" w14:textId="77777777" w:rsidR="00012111" w:rsidRDefault="00012111"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p>
    <w:p w14:paraId="50CA77F4" w14:textId="77777777" w:rsidR="00012111" w:rsidRPr="009B351E" w:rsidRDefault="00012111" w:rsidP="009B351E">
      <w:pPr>
        <w:tabs>
          <w:tab w:val="left" w:pos="1134"/>
          <w:tab w:val="left" w:pos="9630"/>
          <w:tab w:val="left" w:pos="9720"/>
        </w:tabs>
        <w:spacing w:after="0" w:line="240" w:lineRule="auto"/>
        <w:ind w:firstLine="567"/>
        <w:jc w:val="both"/>
        <w:rPr>
          <w:rFonts w:ascii="Times New Roman" w:eastAsiaTheme="minorEastAsia" w:hAnsi="Times New Roman" w:cs="Times New Roman"/>
          <w:lang w:eastAsia="ja-JP"/>
        </w:rPr>
      </w:pPr>
    </w:p>
    <w:p w14:paraId="41AF6579" w14:textId="77777777" w:rsidR="009B351E" w:rsidRPr="009B351E" w:rsidRDefault="009B351E" w:rsidP="009B351E">
      <w:pPr>
        <w:tabs>
          <w:tab w:val="left" w:pos="9630"/>
        </w:tabs>
        <w:ind w:left="360" w:right="8"/>
        <w:jc w:val="center"/>
        <w:rPr>
          <w:rFonts w:ascii="Times New Roman" w:eastAsiaTheme="minorEastAsia" w:hAnsi="Times New Roman" w:cs="Times New Roman"/>
          <w:b/>
          <w:lang w:eastAsia="ja-JP"/>
        </w:rPr>
      </w:pPr>
      <w:r w:rsidRPr="009B351E">
        <w:rPr>
          <w:rFonts w:ascii="Times New Roman" w:eastAsiaTheme="minorEastAsia" w:hAnsi="Times New Roman" w:cs="Times New Roman"/>
          <w:b/>
          <w:lang w:eastAsia="ja-JP"/>
        </w:rPr>
        <w:t>12. ŠALIŲ REKVIZITAI</w:t>
      </w:r>
    </w:p>
    <w:tbl>
      <w:tblPr>
        <w:tblW w:w="9374" w:type="dxa"/>
        <w:tblInd w:w="165" w:type="dxa"/>
        <w:tblLook w:val="0000" w:firstRow="0" w:lastRow="0" w:firstColumn="0" w:lastColumn="0" w:noHBand="0" w:noVBand="0"/>
      </w:tblPr>
      <w:tblGrid>
        <w:gridCol w:w="4659"/>
        <w:gridCol w:w="4715"/>
      </w:tblGrid>
      <w:tr w:rsidR="009B351E" w:rsidRPr="009B351E" w14:paraId="47D51434" w14:textId="77777777" w:rsidTr="00470235">
        <w:trPr>
          <w:trHeight w:val="3403"/>
        </w:trPr>
        <w:tc>
          <w:tcPr>
            <w:tcW w:w="4659" w:type="dxa"/>
          </w:tcPr>
          <w:p w14:paraId="00D4B066" w14:textId="77777777" w:rsidR="009B351E" w:rsidRPr="009B351E" w:rsidRDefault="009B351E" w:rsidP="009B351E">
            <w:pPr>
              <w:tabs>
                <w:tab w:val="left" w:pos="9630"/>
              </w:tabs>
              <w:ind w:right="8"/>
              <w:rPr>
                <w:rFonts w:ascii="Times New Roman" w:eastAsiaTheme="minorEastAsia" w:hAnsi="Times New Roman" w:cs="Times New Roman"/>
                <w:b/>
                <w:lang w:eastAsia="ja-JP"/>
              </w:rPr>
            </w:pPr>
          </w:p>
          <w:p w14:paraId="7A7FD992" w14:textId="77777777" w:rsidR="009B351E" w:rsidRPr="009B351E" w:rsidRDefault="009B351E" w:rsidP="009B351E">
            <w:pPr>
              <w:tabs>
                <w:tab w:val="left" w:pos="720"/>
                <w:tab w:val="left" w:pos="1008"/>
                <w:tab w:val="left" w:pos="9630"/>
              </w:tabs>
              <w:ind w:right="8"/>
              <w:rPr>
                <w:rFonts w:ascii="Times New Roman" w:eastAsiaTheme="minorEastAsia" w:hAnsi="Times New Roman" w:cs="Times New Roman"/>
                <w:b/>
                <w:lang w:eastAsia="ja-JP"/>
              </w:rPr>
            </w:pPr>
            <w:r w:rsidRPr="009B351E">
              <w:rPr>
                <w:rFonts w:ascii="Times New Roman" w:eastAsiaTheme="minorEastAsia" w:hAnsi="Times New Roman" w:cs="Times New Roman"/>
                <w:b/>
                <w:lang w:eastAsia="ja-JP"/>
              </w:rPr>
              <w:t>UŽSAKOVAS</w:t>
            </w:r>
          </w:p>
          <w:p w14:paraId="15CAAFCD" w14:textId="77777777" w:rsidR="009B351E" w:rsidRPr="009B351E" w:rsidRDefault="009B351E" w:rsidP="009B351E">
            <w:pPr>
              <w:jc w:val="both"/>
              <w:rPr>
                <w:rFonts w:ascii="Times New Roman" w:eastAsiaTheme="minorEastAsia" w:hAnsi="Times New Roman" w:cs="Times New Roman"/>
                <w:b/>
                <w:bCs/>
                <w:lang w:eastAsia="ja-JP"/>
              </w:rPr>
            </w:pPr>
            <w:r w:rsidRPr="009B351E">
              <w:rPr>
                <w:rFonts w:ascii="Times New Roman" w:eastAsiaTheme="minorEastAsia" w:hAnsi="Times New Roman" w:cs="Times New Roman"/>
                <w:b/>
                <w:bCs/>
                <w:lang w:eastAsia="ja-JP"/>
              </w:rPr>
              <w:t>AB „KN Energies“</w:t>
            </w:r>
          </w:p>
          <w:p w14:paraId="1BC710EF" w14:textId="77777777" w:rsidR="009B351E" w:rsidRPr="009B351E" w:rsidRDefault="009B351E" w:rsidP="009B351E">
            <w:pPr>
              <w:jc w:val="both"/>
              <w:rPr>
                <w:rFonts w:ascii="Times New Roman" w:eastAsiaTheme="minorEastAsia" w:hAnsi="Times New Roman" w:cs="Times New Roman"/>
                <w:b/>
                <w:bCs/>
                <w:lang w:eastAsia="ja-JP"/>
              </w:rPr>
            </w:pPr>
          </w:p>
          <w:p w14:paraId="3EE162E9" w14:textId="77777777" w:rsidR="009B351E" w:rsidRPr="009B351E" w:rsidRDefault="009B351E" w:rsidP="009B351E">
            <w:pPr>
              <w:spacing w:after="0" w:line="276" w:lineRule="auto"/>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Duomenys kaupiami ir saugomi Juridinių </w:t>
            </w:r>
          </w:p>
          <w:p w14:paraId="679C666D" w14:textId="77777777" w:rsidR="009B351E" w:rsidRPr="009B351E" w:rsidRDefault="009B351E" w:rsidP="009B351E">
            <w:pPr>
              <w:spacing w:after="0" w:line="276" w:lineRule="auto"/>
              <w:rPr>
                <w:rFonts w:ascii="Times New Roman" w:eastAsiaTheme="minorEastAsia" w:hAnsi="Times New Roman" w:cs="Times New Roman"/>
                <w:bCs/>
                <w:lang w:eastAsia="ja-JP"/>
              </w:rPr>
            </w:pPr>
            <w:r w:rsidRPr="009B351E">
              <w:rPr>
                <w:rFonts w:ascii="Times New Roman" w:eastAsiaTheme="minorEastAsia" w:hAnsi="Times New Roman" w:cs="Times New Roman"/>
                <w:lang w:eastAsia="ja-JP"/>
              </w:rPr>
              <w:t xml:space="preserve">asmenų registre, kodas </w:t>
            </w:r>
            <w:r w:rsidRPr="009B351E">
              <w:rPr>
                <w:rFonts w:ascii="Times New Roman" w:eastAsiaTheme="minorEastAsia" w:hAnsi="Times New Roman" w:cs="Times New Roman"/>
                <w:bCs/>
                <w:lang w:eastAsia="ja-JP"/>
              </w:rPr>
              <w:t>110648893</w:t>
            </w:r>
          </w:p>
          <w:p w14:paraId="76123F02" w14:textId="77777777" w:rsidR="009B351E" w:rsidRPr="009B351E" w:rsidRDefault="009B351E" w:rsidP="009B351E">
            <w:pPr>
              <w:spacing w:after="0" w:line="276" w:lineRule="auto"/>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PVM mokėtojo kodas </w:t>
            </w:r>
            <w:r w:rsidRPr="009B351E">
              <w:rPr>
                <w:rFonts w:ascii="Times New Roman" w:eastAsia="Calibri" w:hAnsi="Times New Roman" w:cs="Times New Roman"/>
                <w:bCs/>
                <w:kern w:val="0"/>
                <w14:ligatures w14:val="none"/>
              </w:rPr>
              <w:t>LT106488917</w:t>
            </w:r>
          </w:p>
          <w:p w14:paraId="350820A5" w14:textId="77777777" w:rsidR="009B351E" w:rsidRPr="009B351E" w:rsidRDefault="009B351E" w:rsidP="009B351E">
            <w:pPr>
              <w:spacing w:after="0" w:line="276" w:lineRule="auto"/>
              <w:rPr>
                <w:rFonts w:ascii="Times New Roman" w:eastAsiaTheme="minorEastAsia" w:hAnsi="Times New Roman" w:cs="Times New Roman"/>
                <w:bCs/>
                <w:lang w:eastAsia="ja-JP"/>
              </w:rPr>
            </w:pPr>
            <w:r w:rsidRPr="009B351E">
              <w:rPr>
                <w:rFonts w:ascii="Times New Roman" w:eastAsiaTheme="minorEastAsia" w:hAnsi="Times New Roman" w:cs="Times New Roman"/>
                <w:bCs/>
                <w:lang w:eastAsia="ja-JP"/>
              </w:rPr>
              <w:t>Adresas: Burių g. 19, LT-92276 Klaipėda</w:t>
            </w:r>
          </w:p>
          <w:p w14:paraId="13D92998" w14:textId="77777777" w:rsidR="009B351E" w:rsidRPr="009B351E" w:rsidRDefault="009B351E" w:rsidP="009B351E">
            <w:pPr>
              <w:spacing w:after="0" w:line="276" w:lineRule="auto"/>
              <w:rPr>
                <w:rFonts w:ascii="Times New Roman" w:eastAsiaTheme="minorEastAsia" w:hAnsi="Times New Roman" w:cs="Times New Roman"/>
                <w:bCs/>
                <w:lang w:eastAsia="ja-JP"/>
              </w:rPr>
            </w:pPr>
            <w:r w:rsidRPr="009B351E">
              <w:rPr>
                <w:rFonts w:ascii="Times New Roman" w:eastAsiaTheme="minorEastAsia" w:hAnsi="Times New Roman" w:cs="Times New Roman"/>
                <w:bCs/>
                <w:lang w:eastAsia="ja-JP"/>
              </w:rPr>
              <w:t xml:space="preserve">Adresas korespondencijai: </w:t>
            </w:r>
          </w:p>
          <w:p w14:paraId="0D1D62EB" w14:textId="77777777" w:rsidR="009B351E" w:rsidRPr="009B351E" w:rsidRDefault="009B351E" w:rsidP="009B351E">
            <w:pPr>
              <w:spacing w:after="0" w:line="276" w:lineRule="auto"/>
              <w:rPr>
                <w:rFonts w:ascii="Times New Roman" w:eastAsiaTheme="minorEastAsia" w:hAnsi="Times New Roman" w:cs="Times New Roman"/>
                <w:lang w:eastAsia="ja-JP"/>
              </w:rPr>
            </w:pPr>
            <w:r w:rsidRPr="009B351E">
              <w:rPr>
                <w:rFonts w:ascii="Times New Roman" w:eastAsiaTheme="minorEastAsia" w:hAnsi="Times New Roman" w:cs="Times New Roman"/>
                <w:bCs/>
                <w:lang w:eastAsia="ja-JP"/>
              </w:rPr>
              <w:t>Janonio g. 6B, LT-92252,  Klaipėda</w:t>
            </w:r>
          </w:p>
          <w:p w14:paraId="3B689BC7" w14:textId="77777777" w:rsidR="009B351E" w:rsidRPr="009B351E" w:rsidRDefault="009B351E" w:rsidP="009B351E">
            <w:pPr>
              <w:spacing w:after="0" w:line="276" w:lineRule="auto"/>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Tel. +370 46</w:t>
            </w:r>
            <w:r w:rsidRPr="009B351E">
              <w:rPr>
                <w:rFonts w:ascii="Times New Roman" w:eastAsiaTheme="minorEastAsia" w:hAnsi="Times New Roman" w:cs="Times New Roman"/>
                <w:bCs/>
                <w:lang w:eastAsia="ja-JP"/>
              </w:rPr>
              <w:t xml:space="preserve"> 391772</w:t>
            </w:r>
          </w:p>
          <w:p w14:paraId="372CE2EE" w14:textId="77777777" w:rsidR="009B351E" w:rsidRPr="009B351E" w:rsidRDefault="009B351E" w:rsidP="009B351E">
            <w:pPr>
              <w:spacing w:after="0" w:line="276" w:lineRule="auto"/>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El. paštas: </w:t>
            </w:r>
            <w:hyperlink r:id="rId26" w:history="1">
              <w:r w:rsidRPr="009B351E">
                <w:rPr>
                  <w:rFonts w:ascii="Times New Roman" w:eastAsiaTheme="minorEastAsia" w:hAnsi="Times New Roman" w:cs="Times New Roman"/>
                  <w:bCs/>
                  <w:color w:val="467886" w:themeColor="hyperlink"/>
                  <w:u w:val="single"/>
                  <w:lang w:eastAsia="ja-JP"/>
                </w:rPr>
                <w:t>info@kn.lt</w:t>
              </w:r>
            </w:hyperlink>
          </w:p>
          <w:p w14:paraId="500AA2CC" w14:textId="77777777" w:rsidR="009B351E" w:rsidRPr="009B351E" w:rsidRDefault="009B351E" w:rsidP="009B351E">
            <w:pPr>
              <w:spacing w:after="0" w:line="276" w:lineRule="auto"/>
              <w:rPr>
                <w:rFonts w:ascii="Times New Roman" w:eastAsiaTheme="minorEastAsia" w:hAnsi="Times New Roman" w:cs="Times New Roman"/>
                <w:lang w:eastAsia="ja-JP"/>
              </w:rPr>
            </w:pPr>
            <w:r w:rsidRPr="009B351E">
              <w:rPr>
                <w:rFonts w:ascii="Times New Roman" w:eastAsiaTheme="minorEastAsia" w:hAnsi="Times New Roman" w:cs="Times New Roman"/>
                <w:lang w:eastAsia="ja-JP"/>
              </w:rPr>
              <w:t xml:space="preserve">A. s. </w:t>
            </w:r>
            <w:r w:rsidRPr="009B351E">
              <w:rPr>
                <w:rFonts w:ascii="Times New Roman" w:eastAsiaTheme="minorEastAsia" w:hAnsi="Times New Roman" w:cs="Times New Roman"/>
                <w:bCs/>
                <w:lang w:eastAsia="ja-JP"/>
              </w:rPr>
              <w:t>LT90 7044 0600 0076 4196</w:t>
            </w:r>
          </w:p>
          <w:p w14:paraId="431439E3" w14:textId="77777777" w:rsidR="009B351E" w:rsidRPr="009B351E" w:rsidRDefault="009B351E" w:rsidP="009B351E">
            <w:pPr>
              <w:spacing w:after="0" w:line="276" w:lineRule="auto"/>
              <w:rPr>
                <w:rFonts w:ascii="Times New Roman" w:eastAsiaTheme="minorEastAsia" w:hAnsi="Times New Roman" w:cs="Times New Roman"/>
                <w:lang w:eastAsia="ja-JP"/>
              </w:rPr>
            </w:pPr>
            <w:r w:rsidRPr="009B351E">
              <w:rPr>
                <w:rFonts w:ascii="Times New Roman" w:eastAsiaTheme="minorEastAsia" w:hAnsi="Times New Roman" w:cs="Times New Roman"/>
                <w:bCs/>
                <w:lang w:eastAsia="ja-JP"/>
              </w:rPr>
              <w:t>AB SEB bankas</w:t>
            </w:r>
          </w:p>
          <w:p w14:paraId="79FD81C4" w14:textId="77777777" w:rsidR="009B351E" w:rsidRPr="009B351E" w:rsidRDefault="009B351E" w:rsidP="009B351E">
            <w:pPr>
              <w:spacing w:after="0" w:line="276" w:lineRule="auto"/>
              <w:rPr>
                <w:rFonts w:ascii="Times New Roman" w:eastAsiaTheme="minorEastAsia" w:hAnsi="Times New Roman" w:cs="Times New Roman"/>
                <w:bCs/>
                <w:lang w:eastAsia="ja-JP"/>
              </w:rPr>
            </w:pPr>
            <w:r w:rsidRPr="009B351E">
              <w:rPr>
                <w:rFonts w:ascii="Times New Roman" w:eastAsiaTheme="minorEastAsia" w:hAnsi="Times New Roman" w:cs="Times New Roman"/>
                <w:lang w:eastAsia="ja-JP"/>
              </w:rPr>
              <w:t xml:space="preserve">Banko kodas </w:t>
            </w:r>
            <w:r w:rsidRPr="009B351E">
              <w:rPr>
                <w:rFonts w:ascii="Times New Roman" w:eastAsiaTheme="minorEastAsia" w:hAnsi="Times New Roman" w:cs="Times New Roman"/>
                <w:bCs/>
                <w:lang w:eastAsia="ja-JP"/>
              </w:rPr>
              <w:t>70440</w:t>
            </w:r>
          </w:p>
          <w:p w14:paraId="0D684746" w14:textId="77777777" w:rsidR="009B351E" w:rsidRPr="009B351E" w:rsidRDefault="009B351E" w:rsidP="009B351E">
            <w:pPr>
              <w:spacing w:after="0" w:line="276" w:lineRule="auto"/>
              <w:rPr>
                <w:rFonts w:ascii="Times New Roman" w:eastAsiaTheme="minorEastAsia" w:hAnsi="Times New Roman" w:cs="Times New Roman"/>
                <w:bCs/>
                <w:lang w:eastAsia="ja-JP"/>
              </w:rPr>
            </w:pPr>
          </w:p>
          <w:p w14:paraId="748300B3" w14:textId="77777777" w:rsidR="009B351E" w:rsidRPr="002C72FE" w:rsidRDefault="009B351E" w:rsidP="009B351E">
            <w:pPr>
              <w:spacing w:after="0" w:line="276" w:lineRule="auto"/>
              <w:rPr>
                <w:rFonts w:ascii="Times New Roman" w:eastAsiaTheme="minorEastAsia" w:hAnsi="Times New Roman" w:cs="Times New Roman"/>
                <w:i/>
                <w:iCs/>
                <w:color w:val="467886"/>
                <w:lang w:eastAsia="ja-JP"/>
              </w:rPr>
            </w:pPr>
            <w:r w:rsidRPr="002C72FE">
              <w:rPr>
                <w:rFonts w:ascii="Times New Roman" w:eastAsiaTheme="minorEastAsia" w:hAnsi="Times New Roman" w:cs="Times New Roman"/>
                <w:i/>
                <w:iCs/>
                <w:color w:val="467886"/>
                <w:lang w:eastAsia="ja-JP"/>
              </w:rPr>
              <w:t>(nurodomos atstovo pareigos, vardas, pavardė)</w:t>
            </w:r>
          </w:p>
          <w:p w14:paraId="60BEBCAD" w14:textId="77777777" w:rsidR="009B351E" w:rsidRPr="002C72FE" w:rsidRDefault="009B351E" w:rsidP="009B351E">
            <w:pPr>
              <w:spacing w:after="0" w:line="276" w:lineRule="auto"/>
              <w:rPr>
                <w:rFonts w:ascii="Times New Roman" w:eastAsiaTheme="minorEastAsia" w:hAnsi="Times New Roman" w:cs="Times New Roman"/>
                <w:i/>
                <w:iCs/>
                <w:color w:val="467886"/>
                <w:lang w:eastAsia="ja-JP"/>
              </w:rPr>
            </w:pPr>
            <w:r w:rsidRPr="002C72FE">
              <w:rPr>
                <w:rFonts w:ascii="Times New Roman" w:eastAsiaTheme="minorEastAsia" w:hAnsi="Times New Roman" w:cs="Times New Roman"/>
                <w:i/>
                <w:iCs/>
                <w:color w:val="467886"/>
                <w:lang w:eastAsia="ja-JP"/>
              </w:rPr>
              <w:t>(parašas)</w:t>
            </w:r>
          </w:p>
          <w:p w14:paraId="10591730" w14:textId="77777777" w:rsidR="009B351E" w:rsidRPr="009B351E" w:rsidRDefault="009B351E" w:rsidP="009B351E">
            <w:pPr>
              <w:rPr>
                <w:rFonts w:ascii="Times New Roman" w:eastAsiaTheme="minorEastAsia" w:hAnsi="Times New Roman" w:cs="Times New Roman"/>
                <w:lang w:eastAsia="ja-JP"/>
              </w:rPr>
            </w:pPr>
          </w:p>
        </w:tc>
        <w:tc>
          <w:tcPr>
            <w:tcW w:w="4715" w:type="dxa"/>
          </w:tcPr>
          <w:p w14:paraId="44DB33DA" w14:textId="77777777" w:rsidR="009B351E" w:rsidRPr="009B351E" w:rsidRDefault="009B351E" w:rsidP="009B351E">
            <w:pPr>
              <w:keepNext/>
              <w:tabs>
                <w:tab w:val="left" w:pos="9630"/>
              </w:tabs>
              <w:ind w:right="8"/>
              <w:jc w:val="both"/>
              <w:outlineLvl w:val="0"/>
              <w:rPr>
                <w:rFonts w:ascii="Times New Roman" w:eastAsia="Arial Unicode MS" w:hAnsi="Times New Roman" w:cs="Times New Roman"/>
                <w:b/>
                <w:bCs/>
                <w:lang w:eastAsia="ja-JP"/>
              </w:rPr>
            </w:pPr>
          </w:p>
          <w:p w14:paraId="2860FA81" w14:textId="77777777" w:rsidR="009B351E" w:rsidRPr="009B351E" w:rsidRDefault="009B351E" w:rsidP="009B351E">
            <w:pPr>
              <w:keepNext/>
              <w:tabs>
                <w:tab w:val="left" w:pos="9630"/>
              </w:tabs>
              <w:ind w:right="8"/>
              <w:jc w:val="both"/>
              <w:outlineLvl w:val="0"/>
              <w:rPr>
                <w:rFonts w:ascii="Times New Roman" w:eastAsia="Arial Unicode MS" w:hAnsi="Times New Roman" w:cs="Times New Roman"/>
                <w:b/>
                <w:bCs/>
                <w:lang w:eastAsia="ja-JP"/>
              </w:rPr>
            </w:pPr>
            <w:r w:rsidRPr="009B351E">
              <w:rPr>
                <w:rFonts w:ascii="Times New Roman" w:eastAsia="Arial Unicode MS" w:hAnsi="Times New Roman" w:cs="Times New Roman"/>
                <w:b/>
                <w:bCs/>
                <w:lang w:eastAsia="ja-JP"/>
              </w:rPr>
              <w:t>PASLAUGŲ TEIKĖJAS</w:t>
            </w:r>
          </w:p>
          <w:p w14:paraId="2B76E535" w14:textId="77777777" w:rsidR="009B351E" w:rsidRPr="009B351E" w:rsidRDefault="009B351E" w:rsidP="009B351E">
            <w:pPr>
              <w:keepNext/>
              <w:tabs>
                <w:tab w:val="left" w:pos="9360"/>
              </w:tabs>
              <w:jc w:val="both"/>
              <w:outlineLvl w:val="0"/>
              <w:rPr>
                <w:rFonts w:ascii="Times New Roman" w:eastAsiaTheme="minorEastAsia" w:hAnsi="Times New Roman" w:cs="Times New Roman"/>
                <w:bCs/>
                <w:lang w:eastAsia="ja-JP"/>
              </w:rPr>
            </w:pPr>
          </w:p>
          <w:p w14:paraId="0B43DA87" w14:textId="77777777" w:rsidR="009B351E" w:rsidRPr="009B351E" w:rsidRDefault="009B351E" w:rsidP="009B351E">
            <w:pPr>
              <w:rPr>
                <w:rFonts w:ascii="Times New Roman" w:eastAsiaTheme="minorEastAsia" w:hAnsi="Times New Roman" w:cs="Times New Roman"/>
                <w:lang w:eastAsia="ja-JP"/>
              </w:rPr>
            </w:pPr>
          </w:p>
          <w:p w14:paraId="45233054" w14:textId="77777777" w:rsidR="009B351E" w:rsidRPr="009B351E" w:rsidRDefault="009B351E" w:rsidP="009B351E">
            <w:pPr>
              <w:rPr>
                <w:rFonts w:ascii="Times New Roman" w:eastAsiaTheme="minorEastAsia" w:hAnsi="Times New Roman" w:cs="Times New Roman"/>
                <w:lang w:eastAsia="ja-JP"/>
              </w:rPr>
            </w:pPr>
          </w:p>
          <w:p w14:paraId="7201E4B3" w14:textId="77777777" w:rsidR="009B351E" w:rsidRPr="009B351E" w:rsidRDefault="009B351E" w:rsidP="009B351E">
            <w:pPr>
              <w:rPr>
                <w:rFonts w:ascii="Times New Roman" w:eastAsiaTheme="minorEastAsia" w:hAnsi="Times New Roman" w:cs="Times New Roman"/>
                <w:lang w:eastAsia="ja-JP"/>
              </w:rPr>
            </w:pPr>
          </w:p>
          <w:p w14:paraId="4DAF8D3B" w14:textId="77777777" w:rsidR="009B351E" w:rsidRPr="009B351E" w:rsidRDefault="009B351E" w:rsidP="009B351E">
            <w:pPr>
              <w:rPr>
                <w:rFonts w:ascii="Times New Roman" w:eastAsiaTheme="minorEastAsia" w:hAnsi="Times New Roman" w:cs="Times New Roman"/>
                <w:lang w:eastAsia="ja-JP"/>
              </w:rPr>
            </w:pPr>
          </w:p>
          <w:p w14:paraId="62C9E0FB" w14:textId="77777777" w:rsidR="009B351E" w:rsidRPr="009B351E" w:rsidRDefault="009B351E" w:rsidP="009B351E">
            <w:pPr>
              <w:rPr>
                <w:rFonts w:ascii="Times New Roman" w:eastAsiaTheme="minorEastAsia" w:hAnsi="Times New Roman" w:cs="Times New Roman"/>
                <w:lang w:eastAsia="ja-JP"/>
              </w:rPr>
            </w:pPr>
          </w:p>
          <w:p w14:paraId="75C8E123" w14:textId="77777777" w:rsidR="009B351E" w:rsidRPr="009B351E" w:rsidRDefault="009B351E" w:rsidP="009B351E">
            <w:pPr>
              <w:rPr>
                <w:rFonts w:ascii="Times New Roman" w:eastAsiaTheme="minorEastAsia" w:hAnsi="Times New Roman" w:cs="Times New Roman"/>
                <w:lang w:eastAsia="ja-JP"/>
              </w:rPr>
            </w:pPr>
          </w:p>
          <w:p w14:paraId="3671E165" w14:textId="77777777" w:rsidR="009B351E" w:rsidRPr="009B351E" w:rsidRDefault="009B351E" w:rsidP="009B351E">
            <w:pPr>
              <w:rPr>
                <w:rFonts w:ascii="Times New Roman" w:eastAsiaTheme="minorEastAsia" w:hAnsi="Times New Roman" w:cs="Times New Roman"/>
                <w:lang w:eastAsia="ja-JP"/>
              </w:rPr>
            </w:pPr>
          </w:p>
          <w:p w14:paraId="49E0A5E6" w14:textId="77777777" w:rsidR="009B351E" w:rsidRPr="009B351E" w:rsidRDefault="009B351E" w:rsidP="009B351E">
            <w:pPr>
              <w:rPr>
                <w:rFonts w:ascii="Times New Roman" w:eastAsiaTheme="minorEastAsia" w:hAnsi="Times New Roman" w:cs="Times New Roman"/>
                <w:lang w:eastAsia="ja-JP"/>
              </w:rPr>
            </w:pPr>
          </w:p>
          <w:p w14:paraId="4A4949F6" w14:textId="77777777" w:rsidR="009B351E" w:rsidRPr="009B351E" w:rsidRDefault="009B351E" w:rsidP="009B351E">
            <w:pPr>
              <w:rPr>
                <w:rFonts w:ascii="Times New Roman" w:eastAsiaTheme="minorEastAsia" w:hAnsi="Times New Roman" w:cs="Times New Roman"/>
                <w:lang w:eastAsia="ja-JP"/>
              </w:rPr>
            </w:pPr>
          </w:p>
          <w:p w14:paraId="78A7414C" w14:textId="77777777" w:rsidR="009B351E" w:rsidRPr="002C72FE" w:rsidRDefault="009B351E" w:rsidP="009B351E">
            <w:pPr>
              <w:rPr>
                <w:rFonts w:ascii="Times New Roman" w:eastAsiaTheme="minorEastAsia" w:hAnsi="Times New Roman" w:cs="Times New Roman"/>
                <w:i/>
                <w:iCs/>
                <w:color w:val="467886"/>
                <w:lang w:eastAsia="ja-JP"/>
              </w:rPr>
            </w:pPr>
            <w:r w:rsidRPr="002C72FE">
              <w:rPr>
                <w:rFonts w:ascii="Times New Roman" w:eastAsiaTheme="minorEastAsia" w:hAnsi="Times New Roman" w:cs="Times New Roman"/>
                <w:i/>
                <w:iCs/>
                <w:color w:val="467886"/>
                <w:lang w:eastAsia="ja-JP"/>
              </w:rPr>
              <w:t>(nurodomos atstovo pareigos, vardas, pavardė)</w:t>
            </w:r>
          </w:p>
          <w:p w14:paraId="43810622" w14:textId="77777777" w:rsidR="009B351E" w:rsidRPr="009B351E" w:rsidRDefault="009B351E" w:rsidP="009B351E">
            <w:pPr>
              <w:tabs>
                <w:tab w:val="left" w:pos="720"/>
              </w:tabs>
              <w:rPr>
                <w:rFonts w:ascii="Times New Roman" w:eastAsiaTheme="minorEastAsia" w:hAnsi="Times New Roman" w:cs="Times New Roman"/>
                <w:i/>
                <w:lang w:eastAsia="ja-JP"/>
              </w:rPr>
            </w:pPr>
            <w:r w:rsidRPr="002C72FE">
              <w:rPr>
                <w:rFonts w:ascii="Times New Roman" w:eastAsiaTheme="minorEastAsia" w:hAnsi="Times New Roman" w:cs="Times New Roman"/>
                <w:i/>
                <w:iCs/>
                <w:color w:val="467886"/>
                <w:lang w:eastAsia="ja-JP"/>
              </w:rPr>
              <w:t>(parašas)</w:t>
            </w:r>
          </w:p>
        </w:tc>
      </w:tr>
    </w:tbl>
    <w:p w14:paraId="5474DE2A" w14:textId="77777777" w:rsidR="009B351E" w:rsidRPr="009B351E" w:rsidRDefault="009B351E" w:rsidP="009B351E">
      <w:pPr>
        <w:rPr>
          <w:rFonts w:eastAsiaTheme="minorEastAsia"/>
          <w:lang w:eastAsia="ja-JP"/>
        </w:rPr>
      </w:pPr>
    </w:p>
    <w:p w14:paraId="227BD1D8" w14:textId="77777777" w:rsidR="009B351E" w:rsidRPr="009B351E" w:rsidRDefault="009B351E" w:rsidP="009B351E">
      <w:pPr>
        <w:jc w:val="center"/>
        <w:rPr>
          <w:rFonts w:eastAsiaTheme="minorEastAsia"/>
          <w:lang w:eastAsia="ja-JP"/>
        </w:rPr>
      </w:pPr>
      <w:r w:rsidRPr="009B351E">
        <w:rPr>
          <w:rFonts w:eastAsiaTheme="minorEastAsia"/>
          <w:lang w:eastAsia="ja-JP"/>
        </w:rPr>
        <w:t>________________________</w:t>
      </w:r>
    </w:p>
    <w:p w14:paraId="032E041E" w14:textId="77777777" w:rsidR="009B351E" w:rsidRPr="009B351E" w:rsidRDefault="009B351E" w:rsidP="009B351E">
      <w:pPr>
        <w:rPr>
          <w:rFonts w:eastAsiaTheme="minorEastAsia"/>
          <w:lang w:eastAsia="ja-JP"/>
        </w:rPr>
      </w:pPr>
    </w:p>
    <w:p w14:paraId="1760B2AA" w14:textId="77777777" w:rsidR="009B351E" w:rsidRDefault="009B351E" w:rsidP="009B351E">
      <w:pPr>
        <w:tabs>
          <w:tab w:val="left" w:pos="9630"/>
        </w:tabs>
        <w:ind w:right="8" w:firstLine="630"/>
        <w:jc w:val="both"/>
        <w:rPr>
          <w:rFonts w:ascii="Times New Roman" w:eastAsiaTheme="minorEastAsia" w:hAnsi="Times New Roman" w:cs="Times New Roman"/>
          <w:lang w:eastAsia="ja-JP"/>
        </w:rPr>
      </w:pPr>
    </w:p>
    <w:p w14:paraId="4DC892B8" w14:textId="77777777" w:rsidR="00402C0E" w:rsidRDefault="00402C0E" w:rsidP="009B351E">
      <w:pPr>
        <w:tabs>
          <w:tab w:val="left" w:pos="9630"/>
        </w:tabs>
        <w:ind w:right="8" w:firstLine="630"/>
        <w:jc w:val="both"/>
        <w:rPr>
          <w:rFonts w:ascii="Times New Roman" w:eastAsiaTheme="minorEastAsia" w:hAnsi="Times New Roman" w:cs="Times New Roman"/>
          <w:lang w:eastAsia="ja-JP"/>
        </w:rPr>
      </w:pPr>
    </w:p>
    <w:p w14:paraId="0EF7742B" w14:textId="77777777" w:rsidR="00402C0E" w:rsidRDefault="00402C0E" w:rsidP="009B351E">
      <w:pPr>
        <w:tabs>
          <w:tab w:val="left" w:pos="9630"/>
        </w:tabs>
        <w:ind w:right="8" w:firstLine="630"/>
        <w:jc w:val="both"/>
        <w:rPr>
          <w:rFonts w:ascii="Times New Roman" w:eastAsiaTheme="minorEastAsia" w:hAnsi="Times New Roman" w:cs="Times New Roman"/>
          <w:lang w:eastAsia="ja-JP"/>
        </w:rPr>
      </w:pPr>
    </w:p>
    <w:p w14:paraId="48315612" w14:textId="77777777" w:rsidR="00402C0E" w:rsidRDefault="00402C0E" w:rsidP="009B351E">
      <w:pPr>
        <w:tabs>
          <w:tab w:val="left" w:pos="9630"/>
        </w:tabs>
        <w:ind w:right="8" w:firstLine="630"/>
        <w:jc w:val="both"/>
        <w:rPr>
          <w:rFonts w:ascii="Times New Roman" w:eastAsiaTheme="minorEastAsia" w:hAnsi="Times New Roman" w:cs="Times New Roman"/>
          <w:lang w:eastAsia="ja-JP"/>
        </w:rPr>
      </w:pPr>
    </w:p>
    <w:p w14:paraId="01DDF2C5" w14:textId="77777777" w:rsidR="00402C0E" w:rsidRDefault="00402C0E" w:rsidP="009B351E">
      <w:pPr>
        <w:tabs>
          <w:tab w:val="left" w:pos="9630"/>
        </w:tabs>
        <w:ind w:right="8" w:firstLine="630"/>
        <w:jc w:val="both"/>
        <w:rPr>
          <w:rFonts w:ascii="Times New Roman" w:eastAsiaTheme="minorEastAsia" w:hAnsi="Times New Roman" w:cs="Times New Roman"/>
          <w:lang w:eastAsia="ja-JP"/>
        </w:rPr>
      </w:pPr>
    </w:p>
    <w:p w14:paraId="1F9A053B" w14:textId="77777777" w:rsidR="00402C0E" w:rsidRDefault="00402C0E" w:rsidP="009B351E">
      <w:pPr>
        <w:tabs>
          <w:tab w:val="left" w:pos="9630"/>
        </w:tabs>
        <w:ind w:right="8" w:firstLine="630"/>
        <w:jc w:val="both"/>
        <w:rPr>
          <w:rFonts w:ascii="Times New Roman" w:eastAsiaTheme="minorEastAsia" w:hAnsi="Times New Roman" w:cs="Times New Roman"/>
          <w:lang w:eastAsia="ja-JP"/>
        </w:rPr>
      </w:pPr>
    </w:p>
    <w:p w14:paraId="6967D9E9" w14:textId="77777777" w:rsidR="00402C0E" w:rsidRDefault="00402C0E" w:rsidP="009B351E">
      <w:pPr>
        <w:tabs>
          <w:tab w:val="left" w:pos="9630"/>
        </w:tabs>
        <w:ind w:right="8" w:firstLine="630"/>
        <w:jc w:val="both"/>
        <w:rPr>
          <w:rFonts w:ascii="Times New Roman" w:eastAsiaTheme="minorEastAsia" w:hAnsi="Times New Roman" w:cs="Times New Roman"/>
          <w:lang w:eastAsia="ja-JP"/>
        </w:rPr>
      </w:pPr>
    </w:p>
    <w:p w14:paraId="075EBE49" w14:textId="77777777" w:rsidR="00402C0E" w:rsidRDefault="00402C0E" w:rsidP="009B351E">
      <w:pPr>
        <w:tabs>
          <w:tab w:val="left" w:pos="9630"/>
        </w:tabs>
        <w:ind w:right="8" w:firstLine="630"/>
        <w:jc w:val="both"/>
        <w:rPr>
          <w:rFonts w:ascii="Times New Roman" w:eastAsiaTheme="minorEastAsia" w:hAnsi="Times New Roman" w:cs="Times New Roman"/>
          <w:lang w:eastAsia="ja-JP"/>
        </w:rPr>
      </w:pPr>
    </w:p>
    <w:p w14:paraId="74FA5189" w14:textId="77777777" w:rsidR="00402C0E" w:rsidRPr="009B351E" w:rsidRDefault="00402C0E" w:rsidP="009B351E">
      <w:pPr>
        <w:tabs>
          <w:tab w:val="left" w:pos="9630"/>
        </w:tabs>
        <w:ind w:right="8" w:firstLine="630"/>
        <w:jc w:val="both"/>
        <w:rPr>
          <w:rFonts w:ascii="Times New Roman" w:eastAsiaTheme="minorEastAsia" w:hAnsi="Times New Roman" w:cs="Times New Roman"/>
          <w:lang w:eastAsia="ja-JP"/>
        </w:rPr>
      </w:pPr>
    </w:p>
    <w:p w14:paraId="685E0D07" w14:textId="77777777" w:rsidR="00402C0E" w:rsidRPr="0042313A" w:rsidRDefault="00402C0E" w:rsidP="00402C0E">
      <w:pPr>
        <w:tabs>
          <w:tab w:val="left" w:pos="9630"/>
        </w:tabs>
        <w:ind w:right="8" w:firstLine="630"/>
        <w:jc w:val="both"/>
        <w:rPr>
          <w:rFonts w:ascii="Times New Roman" w:eastAsiaTheme="minorEastAsia" w:hAnsi="Times New Roman" w:cs="Times New Roman"/>
          <w:lang w:eastAsia="ja-JP"/>
        </w:rPr>
      </w:pPr>
    </w:p>
    <w:p w14:paraId="7B26A8F8" w14:textId="77777777" w:rsidR="00402C0E" w:rsidRPr="00F6240A" w:rsidRDefault="00402C0E" w:rsidP="00402C0E">
      <w:pPr>
        <w:spacing w:line="240" w:lineRule="auto"/>
        <w:jc w:val="right"/>
        <w:rPr>
          <w:rFonts w:ascii="Times New Roman" w:hAnsi="Times New Roman" w:cs="Times New Roman"/>
        </w:rPr>
      </w:pPr>
      <w:r w:rsidRPr="00F6240A">
        <w:rPr>
          <w:rFonts w:ascii="Times New Roman" w:hAnsi="Times New Roman" w:cs="Times New Roman"/>
        </w:rPr>
        <w:t xml:space="preserve">4 priedas </w:t>
      </w:r>
    </w:p>
    <w:p w14:paraId="152D33B9" w14:textId="77777777" w:rsidR="00402C0E" w:rsidRPr="00F6240A" w:rsidRDefault="00402C0E" w:rsidP="00402C0E">
      <w:pPr>
        <w:spacing w:line="240" w:lineRule="auto"/>
        <w:jc w:val="center"/>
        <w:rPr>
          <w:rFonts w:ascii="Times New Roman" w:hAnsi="Times New Roman" w:cs="Times New Roman"/>
          <w:b/>
        </w:rPr>
      </w:pPr>
      <w:r w:rsidRPr="00F6240A">
        <w:rPr>
          <w:rFonts w:ascii="Times New Roman" w:hAnsi="Times New Roman" w:cs="Times New Roman"/>
          <w:b/>
        </w:rPr>
        <w:lastRenderedPageBreak/>
        <w:t xml:space="preserve">PASLAUGŲ PERDAVIMO–PRIĖMIMO </w:t>
      </w:r>
    </w:p>
    <w:p w14:paraId="0225FCFA" w14:textId="77777777" w:rsidR="00402C0E" w:rsidRPr="00F6240A" w:rsidRDefault="00402C0E" w:rsidP="00402C0E">
      <w:pPr>
        <w:spacing w:line="240" w:lineRule="auto"/>
        <w:jc w:val="center"/>
        <w:rPr>
          <w:rFonts w:ascii="Times New Roman" w:hAnsi="Times New Roman" w:cs="Times New Roman"/>
          <w:b/>
        </w:rPr>
      </w:pPr>
      <w:r w:rsidRPr="00F6240A">
        <w:rPr>
          <w:rFonts w:ascii="Times New Roman" w:hAnsi="Times New Roman" w:cs="Times New Roman"/>
          <w:b/>
        </w:rPr>
        <w:t>AKTAS</w:t>
      </w:r>
    </w:p>
    <w:p w14:paraId="0666C237" w14:textId="0835C790" w:rsidR="00402C0E" w:rsidRPr="00F6240A" w:rsidRDefault="00402C0E" w:rsidP="00402C0E">
      <w:pPr>
        <w:spacing w:line="240" w:lineRule="auto"/>
        <w:jc w:val="center"/>
        <w:rPr>
          <w:rFonts w:ascii="Times New Roman" w:hAnsi="Times New Roman" w:cs="Times New Roman"/>
        </w:rPr>
      </w:pPr>
      <w:r w:rsidRPr="00F6240A">
        <w:rPr>
          <w:rFonts w:ascii="Times New Roman" w:hAnsi="Times New Roman" w:cs="Times New Roman"/>
        </w:rPr>
        <w:t xml:space="preserve">[data], </w:t>
      </w:r>
      <w:r w:rsidR="002C72FE" w:rsidRPr="00F6240A">
        <w:rPr>
          <w:rFonts w:ascii="Times New Roman" w:hAnsi="Times New Roman" w:cs="Times New Roman"/>
        </w:rPr>
        <w:t>[</w:t>
      </w:r>
      <w:r w:rsidR="002C72FE">
        <w:rPr>
          <w:rFonts w:ascii="Times New Roman" w:hAnsi="Times New Roman" w:cs="Times New Roman"/>
        </w:rPr>
        <w:t>vieta</w:t>
      </w:r>
      <w:r w:rsidR="002C72FE" w:rsidRPr="00F6240A">
        <w:rPr>
          <w:rFonts w:ascii="Times New Roman" w:hAnsi="Times New Roman" w:cs="Times New Roman"/>
        </w:rPr>
        <w:t>]</w:t>
      </w:r>
    </w:p>
    <w:p w14:paraId="2F355EB9" w14:textId="77777777" w:rsidR="00402C0E" w:rsidRPr="00F6240A" w:rsidRDefault="00402C0E" w:rsidP="00402C0E">
      <w:pPr>
        <w:spacing w:line="240" w:lineRule="auto"/>
        <w:rPr>
          <w:rFonts w:ascii="Times New Roman" w:hAnsi="Times New Roman" w:cs="Times New Roman"/>
          <w:b/>
        </w:rPr>
      </w:pPr>
    </w:p>
    <w:p w14:paraId="2D7FA628" w14:textId="77777777" w:rsidR="00402C0E" w:rsidRPr="00F6240A" w:rsidRDefault="00402C0E" w:rsidP="00402C0E">
      <w:pPr>
        <w:spacing w:line="240" w:lineRule="auto"/>
        <w:jc w:val="both"/>
        <w:rPr>
          <w:rFonts w:ascii="Times New Roman" w:hAnsi="Times New Roman" w:cs="Times New Roman"/>
          <w:lang w:eastAsia="lt-LT"/>
        </w:rPr>
      </w:pPr>
      <w:sdt>
        <w:sdtPr>
          <w:rPr>
            <w:rFonts w:ascii="Times New Roman" w:hAnsi="Times New Roman" w:cs="Times New Roman"/>
            <w:b/>
          </w:rPr>
          <w:alias w:val="Paslaugų teikėjo pavadinimas"/>
          <w:tag w:val=""/>
          <w:id w:val="-663617449"/>
          <w:placeholder>
            <w:docPart w:val="45FB79BF1F684659AB39B34A47DC3E38"/>
          </w:placeholder>
          <w:showingPlcHdr/>
          <w:dataBinding w:prefixMappings="xmlns:ns0='http://schemas.openxmlformats.org/officeDocument/2006/extended-properties' " w:xpath="/ns0:Properties[1]/ns0:Company[1]" w:storeItemID="{6668398D-A668-4E3E-A5EB-62B293D839F1}"/>
          <w:text/>
        </w:sdtPr>
        <w:sdtContent>
          <w:r w:rsidRPr="004A65E5">
            <w:rPr>
              <w:rFonts w:ascii="Times New Roman" w:hAnsi="Times New Roman" w:cs="Times New Roman"/>
              <w:b/>
              <w:color w:val="215E99" w:themeColor="text2" w:themeTint="BF"/>
            </w:rPr>
            <w:t>įrašyti Paslaugų teikėjo pavadinimą</w:t>
          </w:r>
        </w:sdtContent>
      </w:sdt>
      <w:r w:rsidRPr="00F6240A">
        <w:rPr>
          <w:rFonts w:ascii="Times New Roman" w:hAnsi="Times New Roman" w:cs="Times New Roman"/>
          <w:b/>
        </w:rPr>
        <w:t xml:space="preserve"> </w:t>
      </w:r>
      <w:r w:rsidRPr="00F6240A">
        <w:rPr>
          <w:rFonts w:ascii="Times New Roman" w:hAnsi="Times New Roman" w:cs="Times New Roman"/>
        </w:rPr>
        <w:t xml:space="preserve">(toliau – </w:t>
      </w:r>
      <w:r w:rsidRPr="00F6240A">
        <w:rPr>
          <w:rFonts w:ascii="Times New Roman" w:hAnsi="Times New Roman" w:cs="Times New Roman"/>
          <w:b/>
        </w:rPr>
        <w:t>„Paslaugų teikėjas“</w:t>
      </w:r>
      <w:r w:rsidRPr="00F6240A">
        <w:rPr>
          <w:rFonts w:ascii="Times New Roman" w:hAnsi="Times New Roman" w:cs="Times New Roman"/>
        </w:rPr>
        <w:t xml:space="preserve">), juridinio asmens kodas </w:t>
      </w:r>
      <w:sdt>
        <w:sdtPr>
          <w:rPr>
            <w:rFonts w:ascii="Times New Roman" w:hAnsi="Times New Roman" w:cs="Times New Roman"/>
            <w:color w:val="215E99" w:themeColor="text2" w:themeTint="BF"/>
          </w:rPr>
          <w:alias w:val="Juridinio asmens kodas"/>
          <w:tag w:val=""/>
          <w:id w:val="1564912705"/>
          <w:placeholder>
            <w:docPart w:val="081B49C740B240C2ADBB6FD18F74EBB8"/>
          </w:placeholder>
          <w:showingPlcHdr/>
          <w:dataBinding w:prefixMappings="xmlns:ns0='http://schemas.microsoft.com/office/2006/coverPageProps' " w:xpath="/ns0:CoverPageProperties[1]/ns0:Abstract[1]" w:storeItemID="{55AF091B-3C7A-41E3-B477-F2FDAA23CFDA}"/>
          <w:text/>
        </w:sdtPr>
        <w:sdtEndPr>
          <w:rPr>
            <w:color w:val="auto"/>
          </w:rPr>
        </w:sdtEndPr>
        <w:sdtContent>
          <w:r w:rsidRPr="004A65E5">
            <w:rPr>
              <w:rFonts w:ascii="Times New Roman" w:hAnsi="Times New Roman" w:cs="Times New Roman"/>
              <w:color w:val="215E99" w:themeColor="text2" w:themeTint="BF"/>
            </w:rPr>
            <w:t>įrašyti juridinio asmens kodą</w:t>
          </w:r>
        </w:sdtContent>
      </w:sdt>
      <w:r w:rsidRPr="00F6240A">
        <w:rPr>
          <w:rFonts w:ascii="Times New Roman" w:hAnsi="Times New Roman" w:cs="Times New Roman"/>
        </w:rPr>
        <w:t xml:space="preserve">, kuriai atstovauja </w:t>
      </w:r>
      <w:sdt>
        <w:sdtPr>
          <w:rPr>
            <w:rFonts w:ascii="Times New Roman" w:hAnsi="Times New Roman" w:cs="Times New Roman"/>
            <w:color w:val="215E99" w:themeColor="text2" w:themeTint="BF"/>
          </w:rPr>
          <w:alias w:val="Įgaliotinio pareigos"/>
          <w:tag w:val=""/>
          <w:id w:val="-1013149055"/>
          <w:placeholder>
            <w:docPart w:val="2A5D34DE28BE4948974B61F9F8F830C1"/>
          </w:placeholder>
          <w:showingPlcHdr/>
          <w:dataBinding w:prefixMappings="xmlns:ns0='http://schemas.microsoft.com/office/2006/coverPageProps' " w:xpath="/ns0:CoverPageProperties[1]/ns0:CompanyFax[1]" w:storeItemID="{55AF091B-3C7A-41E3-B477-F2FDAA23CFDA}"/>
          <w:text/>
        </w:sdtPr>
        <w:sdtContent>
          <w:r w:rsidRPr="004A65E5">
            <w:rPr>
              <w:rFonts w:ascii="Times New Roman" w:hAnsi="Times New Roman" w:cs="Times New Roman"/>
              <w:color w:val="215E99" w:themeColor="text2" w:themeTint="BF"/>
            </w:rPr>
            <w:t>įrašyti pareigas</w:t>
          </w:r>
        </w:sdtContent>
      </w:sdt>
      <w:r w:rsidRPr="004A65E5">
        <w:rPr>
          <w:rFonts w:ascii="Times New Roman" w:hAnsi="Times New Roman" w:cs="Times New Roman"/>
          <w:color w:val="215E99" w:themeColor="text2" w:themeTint="BF"/>
          <w:lang w:eastAsia="lt-LT"/>
        </w:rPr>
        <w:t xml:space="preserve"> </w:t>
      </w:r>
      <w:sdt>
        <w:sdtPr>
          <w:rPr>
            <w:rFonts w:ascii="Times New Roman" w:hAnsi="Times New Roman" w:cs="Times New Roman"/>
            <w:color w:val="215E99" w:themeColor="text2" w:themeTint="BF"/>
          </w:rPr>
          <w:alias w:val="Įgaliotinio vardas ir pavardė"/>
          <w:tag w:val=""/>
          <w:id w:val="-1117914623"/>
          <w:placeholder>
            <w:docPart w:val="8746615524CF4ED6BC608F30B24C5D5A"/>
          </w:placeholder>
          <w:showingPlcHdr/>
          <w:dataBinding w:prefixMappings="xmlns:ns0='http://schemas.microsoft.com/office/2006/coverPageProps' " w:xpath="/ns0:CoverPageProperties[1]/ns0:CompanyPhone[1]" w:storeItemID="{55AF091B-3C7A-41E3-B477-F2FDAA23CFDA}"/>
          <w:text/>
        </w:sdtPr>
        <w:sdtContent>
          <w:r w:rsidRPr="004A65E5">
            <w:rPr>
              <w:rFonts w:ascii="Times New Roman" w:hAnsi="Times New Roman" w:cs="Times New Roman"/>
              <w:color w:val="215E99" w:themeColor="text2" w:themeTint="BF"/>
            </w:rPr>
            <w:t>įrašyti vardą ir pavardę</w:t>
          </w:r>
        </w:sdtContent>
      </w:sdt>
      <w:r w:rsidRPr="004A65E5">
        <w:rPr>
          <w:rFonts w:ascii="Times New Roman" w:hAnsi="Times New Roman" w:cs="Times New Roman"/>
          <w:color w:val="215E99" w:themeColor="text2" w:themeTint="BF"/>
        </w:rPr>
        <w:t xml:space="preserve">, </w:t>
      </w:r>
      <w:sdt>
        <w:sdtPr>
          <w:rPr>
            <w:rFonts w:ascii="Times New Roman" w:hAnsi="Times New Roman" w:cs="Times New Roman"/>
            <w:color w:val="215E99" w:themeColor="text2" w:themeTint="BF"/>
          </w:rPr>
          <w:id w:val="2024051009"/>
          <w:placeholder>
            <w:docPart w:val="30F66528D7304F05A1FD7AB4C522D509"/>
          </w:placeholder>
          <w:showingPlcHdr/>
          <w:dropDownList>
            <w:listItem w:displayText="veikiantis" w:value="veikiantis"/>
            <w:listItem w:displayText="veikianti" w:value="veikianti"/>
          </w:dropDownList>
        </w:sdtPr>
        <w:sdtContent>
          <w:r w:rsidRPr="004A65E5">
            <w:rPr>
              <w:rFonts w:ascii="Times New Roman" w:hAnsi="Times New Roman" w:cs="Times New Roman"/>
              <w:color w:val="215E99" w:themeColor="text2" w:themeTint="BF"/>
            </w:rPr>
            <w:t>pasirinkti</w:t>
          </w:r>
        </w:sdtContent>
      </w:sdt>
      <w:r w:rsidRPr="00F6240A">
        <w:rPr>
          <w:rFonts w:ascii="Times New Roman" w:hAnsi="Times New Roman" w:cs="Times New Roman"/>
        </w:rPr>
        <w:t xml:space="preserve"> pagal </w:t>
      </w:r>
      <w:sdt>
        <w:sdtPr>
          <w:rPr>
            <w:rFonts w:ascii="Times New Roman" w:hAnsi="Times New Roman" w:cs="Times New Roman"/>
          </w:rPr>
          <w:id w:val="-2011521820"/>
          <w:placeholder>
            <w:docPart w:val="4A6E04ACF4D2417A8D95A2FAF5B256BD"/>
          </w:placeholder>
          <w:showingPlcHdr/>
          <w:date>
            <w:dateFormat w:val="yyyy-MM-dd"/>
            <w:lid w:val="lt-LT"/>
            <w:storeMappedDataAs w:val="dateTime"/>
            <w:calendar w:val="gregorian"/>
          </w:date>
        </w:sdtPr>
        <w:sdtContent>
          <w:r w:rsidRPr="004A65E5">
            <w:rPr>
              <w:rFonts w:ascii="Times New Roman" w:hAnsi="Times New Roman" w:cs="Times New Roman"/>
              <w:color w:val="215E99" w:themeColor="text2" w:themeTint="BF"/>
            </w:rPr>
            <w:t>pasirinkti datą</w:t>
          </w:r>
        </w:sdtContent>
      </w:sdt>
      <w:r w:rsidRPr="00F6240A">
        <w:rPr>
          <w:rFonts w:ascii="Times New Roman" w:hAnsi="Times New Roman" w:cs="Times New Roman"/>
        </w:rPr>
        <w:t xml:space="preserve"> tarp Užsakovo ir Paslaugų teikėjo sudarytą paslaugų teikimo sutartį Nr. </w:t>
      </w:r>
      <w:sdt>
        <w:sdtPr>
          <w:rPr>
            <w:rFonts w:ascii="Times New Roman" w:hAnsi="Times New Roman" w:cs="Times New Roman"/>
            <w:color w:val="215E99" w:themeColor="text2" w:themeTint="BF"/>
          </w:rPr>
          <w:id w:val="-1387563115"/>
          <w:placeholder>
            <w:docPart w:val="9A7DCC9E5EE84103A6F3C8D134199252"/>
          </w:placeholder>
          <w:showingPlcHdr/>
          <w:text/>
        </w:sdtPr>
        <w:sdtEndPr>
          <w:rPr>
            <w:color w:val="auto"/>
          </w:rPr>
        </w:sdtEndPr>
        <w:sdtContent>
          <w:r w:rsidRPr="004A65E5">
            <w:rPr>
              <w:rFonts w:ascii="Times New Roman" w:hAnsi="Times New Roman" w:cs="Times New Roman"/>
              <w:color w:val="215E99" w:themeColor="text2" w:themeTint="BF"/>
            </w:rPr>
            <w:t>įrašyti Sutarties numerį</w:t>
          </w:r>
        </w:sdtContent>
      </w:sdt>
      <w:r w:rsidRPr="00F6240A">
        <w:rPr>
          <w:rFonts w:ascii="Times New Roman" w:hAnsi="Times New Roman" w:cs="Times New Roman"/>
        </w:rPr>
        <w:t xml:space="preserve"> (toliau – </w:t>
      </w:r>
      <w:r w:rsidRPr="00F6240A">
        <w:rPr>
          <w:rFonts w:ascii="Times New Roman" w:hAnsi="Times New Roman" w:cs="Times New Roman"/>
          <w:b/>
        </w:rPr>
        <w:t>„Sutartis“</w:t>
      </w:r>
      <w:r w:rsidRPr="00F6240A">
        <w:rPr>
          <w:rFonts w:ascii="Times New Roman" w:hAnsi="Times New Roman" w:cs="Times New Roman"/>
        </w:rPr>
        <w:t xml:space="preserve">), Paslaugų perdavimo–priėmimo aktu (toliau – </w:t>
      </w:r>
      <w:r w:rsidRPr="00F6240A">
        <w:rPr>
          <w:rFonts w:ascii="Times New Roman" w:hAnsi="Times New Roman" w:cs="Times New Roman"/>
          <w:b/>
        </w:rPr>
        <w:t>„Aktas“</w:t>
      </w:r>
      <w:r w:rsidRPr="00F6240A">
        <w:rPr>
          <w:rFonts w:ascii="Times New Roman" w:hAnsi="Times New Roman" w:cs="Times New Roman"/>
        </w:rPr>
        <w:t>) perduoda, o</w:t>
      </w:r>
    </w:p>
    <w:p w14:paraId="151617A6" w14:textId="77777777" w:rsidR="00402C0E" w:rsidRPr="00F6240A" w:rsidRDefault="00402C0E" w:rsidP="00402C0E">
      <w:pPr>
        <w:spacing w:line="240" w:lineRule="auto"/>
        <w:jc w:val="both"/>
        <w:rPr>
          <w:rFonts w:ascii="Times New Roman" w:hAnsi="Times New Roman" w:cs="Times New Roman"/>
          <w:b/>
        </w:rPr>
      </w:pPr>
    </w:p>
    <w:p w14:paraId="0B96059A" w14:textId="77777777" w:rsidR="00402C0E" w:rsidRPr="00F6240A" w:rsidRDefault="00402C0E" w:rsidP="00402C0E">
      <w:pPr>
        <w:spacing w:line="240" w:lineRule="auto"/>
        <w:jc w:val="both"/>
        <w:rPr>
          <w:rFonts w:ascii="Times New Roman" w:hAnsi="Times New Roman" w:cs="Times New Roman"/>
        </w:rPr>
      </w:pPr>
      <w:r w:rsidRPr="00F6240A">
        <w:rPr>
          <w:rFonts w:ascii="Times New Roman" w:hAnsi="Times New Roman" w:cs="Times New Roman"/>
          <w:b/>
        </w:rPr>
        <w:t xml:space="preserve">Akcinė bendrovė „KN Energies“ </w:t>
      </w:r>
      <w:r w:rsidRPr="00F6240A">
        <w:rPr>
          <w:rFonts w:ascii="Times New Roman" w:hAnsi="Times New Roman" w:cs="Times New Roman"/>
        </w:rPr>
        <w:t xml:space="preserve">(toliau – </w:t>
      </w:r>
      <w:r w:rsidRPr="00F6240A">
        <w:rPr>
          <w:rFonts w:ascii="Times New Roman" w:hAnsi="Times New Roman" w:cs="Times New Roman"/>
          <w:b/>
        </w:rPr>
        <w:t>„Užsakovas“</w:t>
      </w:r>
      <w:r w:rsidRPr="00F6240A">
        <w:rPr>
          <w:rFonts w:ascii="Times New Roman" w:hAnsi="Times New Roman" w:cs="Times New Roman"/>
        </w:rPr>
        <w:t xml:space="preserve">), juridinio asmens kodas 110648893, kuriai atstovauja </w:t>
      </w:r>
      <w:sdt>
        <w:sdtPr>
          <w:rPr>
            <w:rFonts w:ascii="Times New Roman" w:hAnsi="Times New Roman" w:cs="Times New Roman"/>
            <w:color w:val="215E99" w:themeColor="text2" w:themeTint="BF"/>
          </w:rPr>
          <w:alias w:val="KN įgaliotinio pareigos"/>
          <w:tag w:val=""/>
          <w:id w:val="-123308331"/>
          <w:placeholder>
            <w:docPart w:val="5267956D352B44D8ADDD492B07693C22"/>
          </w:placeholder>
          <w:showingPlcHdr/>
          <w:dataBinding w:prefixMappings="xmlns:ns0='http://schemas.microsoft.com/office/2006/coverPageProps' " w:xpath="/ns0:CoverPageProperties[1]/ns0:CompanyAddress[1]" w:storeItemID="{55AF091B-3C7A-41E3-B477-F2FDAA23CFDA}"/>
          <w:text/>
        </w:sdtPr>
        <w:sdtContent>
          <w:r w:rsidRPr="004A65E5">
            <w:rPr>
              <w:rFonts w:ascii="Times New Roman" w:hAnsi="Times New Roman" w:cs="Times New Roman"/>
              <w:color w:val="215E99" w:themeColor="text2" w:themeTint="BF"/>
            </w:rPr>
            <w:t>įrašyti pareigas</w:t>
          </w:r>
        </w:sdtContent>
      </w:sdt>
      <w:r w:rsidRPr="004A65E5">
        <w:rPr>
          <w:rFonts w:ascii="Times New Roman" w:hAnsi="Times New Roman" w:cs="Times New Roman"/>
          <w:color w:val="215E99" w:themeColor="text2" w:themeTint="BF"/>
        </w:rPr>
        <w:t xml:space="preserve"> </w:t>
      </w:r>
      <w:sdt>
        <w:sdtPr>
          <w:rPr>
            <w:rFonts w:ascii="Times New Roman" w:hAnsi="Times New Roman" w:cs="Times New Roman"/>
            <w:color w:val="215E99" w:themeColor="text2" w:themeTint="BF"/>
          </w:rPr>
          <w:alias w:val="KN įgaliotinio vardas ir pavardė"/>
          <w:tag w:val=""/>
          <w:id w:val="826631666"/>
          <w:placeholder>
            <w:docPart w:val="4D784F77A3FF4DA29C3392D692A26B25"/>
          </w:placeholder>
          <w:showingPlcHdr/>
          <w:dataBinding w:prefixMappings="xmlns:ns0='http://schemas.microsoft.com/office/2006/coverPageProps' " w:xpath="/ns0:CoverPageProperties[1]/ns0:CompanyEmail[1]" w:storeItemID="{55AF091B-3C7A-41E3-B477-F2FDAA23CFDA}"/>
          <w:text/>
        </w:sdtPr>
        <w:sdtContent>
          <w:r w:rsidRPr="004A65E5">
            <w:rPr>
              <w:rFonts w:ascii="Times New Roman" w:hAnsi="Times New Roman" w:cs="Times New Roman"/>
              <w:color w:val="215E99" w:themeColor="text2" w:themeTint="BF"/>
            </w:rPr>
            <w:t>įrašyti vardą ir pavardę</w:t>
          </w:r>
        </w:sdtContent>
      </w:sdt>
      <w:r w:rsidRPr="004A65E5">
        <w:rPr>
          <w:rFonts w:ascii="Times New Roman" w:hAnsi="Times New Roman" w:cs="Times New Roman"/>
          <w:color w:val="215E99" w:themeColor="text2" w:themeTint="BF"/>
          <w:lang w:eastAsia="lt-LT"/>
        </w:rPr>
        <w:t xml:space="preserve">, </w:t>
      </w:r>
      <w:sdt>
        <w:sdtPr>
          <w:rPr>
            <w:rFonts w:ascii="Times New Roman" w:hAnsi="Times New Roman" w:cs="Times New Roman"/>
            <w:color w:val="215E99" w:themeColor="text2" w:themeTint="BF"/>
          </w:rPr>
          <w:id w:val="1257630511"/>
          <w:placeholder>
            <w:docPart w:val="B9F0A78ED50A4EE8AB732190EDE6B54A"/>
          </w:placeholder>
          <w:showingPlcHdr/>
          <w:dropDownList>
            <w:listItem w:displayText="veikiantis" w:value="veikiantis"/>
            <w:listItem w:displayText="veikianti" w:value="veikianti"/>
          </w:dropDownList>
        </w:sdtPr>
        <w:sdtContent>
          <w:r w:rsidRPr="004A65E5">
            <w:rPr>
              <w:rFonts w:ascii="Times New Roman" w:hAnsi="Times New Roman" w:cs="Times New Roman"/>
              <w:color w:val="215E99" w:themeColor="text2" w:themeTint="BF"/>
            </w:rPr>
            <w:t>pasirinkti</w:t>
          </w:r>
        </w:sdtContent>
      </w:sdt>
      <w:r w:rsidRPr="00F6240A">
        <w:rPr>
          <w:rFonts w:ascii="Times New Roman" w:hAnsi="Times New Roman" w:cs="Times New Roman"/>
        </w:rPr>
        <w:t xml:space="preserve"> pagal Sutartį, šiuo priima</w:t>
      </w:r>
    </w:p>
    <w:p w14:paraId="156188F4" w14:textId="77777777" w:rsidR="00402C0E" w:rsidRPr="00F6240A" w:rsidRDefault="00402C0E" w:rsidP="00402C0E">
      <w:pPr>
        <w:spacing w:line="240" w:lineRule="auto"/>
        <w:jc w:val="both"/>
        <w:rPr>
          <w:rFonts w:ascii="Times New Roman" w:hAnsi="Times New Roman" w:cs="Times New Roman"/>
        </w:rPr>
      </w:pPr>
    </w:p>
    <w:p w14:paraId="59CFA39C" w14:textId="77777777" w:rsidR="00402C0E" w:rsidRPr="00F6240A" w:rsidRDefault="00402C0E" w:rsidP="00402C0E">
      <w:pPr>
        <w:spacing w:line="240" w:lineRule="auto"/>
        <w:jc w:val="both"/>
        <w:rPr>
          <w:rFonts w:ascii="Times New Roman" w:hAnsi="Times New Roman" w:cs="Times New Roman"/>
        </w:rPr>
      </w:pPr>
      <w:r w:rsidRPr="00F6240A">
        <w:rPr>
          <w:rFonts w:ascii="Times New Roman" w:hAnsi="Times New Roman" w:cs="Times New Roman"/>
        </w:rPr>
        <w:t>šias pagal Sutartį suteiktas Paslaugas:</w:t>
      </w:r>
    </w:p>
    <w:tbl>
      <w:tblPr>
        <w:tblStyle w:val="TableGrid"/>
        <w:tblW w:w="9570" w:type="dxa"/>
        <w:tblLook w:val="04A0" w:firstRow="1" w:lastRow="0" w:firstColumn="1" w:lastColumn="0" w:noHBand="0" w:noVBand="1"/>
      </w:tblPr>
      <w:tblGrid>
        <w:gridCol w:w="538"/>
        <w:gridCol w:w="6516"/>
        <w:gridCol w:w="2516"/>
      </w:tblGrid>
      <w:tr w:rsidR="00402C0E" w:rsidRPr="00F6240A" w14:paraId="2AB39DC2" w14:textId="77777777" w:rsidTr="00336712">
        <w:tc>
          <w:tcPr>
            <w:tcW w:w="538" w:type="dxa"/>
          </w:tcPr>
          <w:p w14:paraId="0DC48B41" w14:textId="77777777" w:rsidR="00402C0E" w:rsidRPr="0042313A" w:rsidRDefault="00402C0E" w:rsidP="00336712">
            <w:pPr>
              <w:rPr>
                <w:b/>
                <w:sz w:val="22"/>
                <w:szCs w:val="22"/>
              </w:rPr>
            </w:pPr>
            <w:r w:rsidRPr="0042313A">
              <w:rPr>
                <w:b/>
                <w:sz w:val="22"/>
                <w:szCs w:val="22"/>
              </w:rPr>
              <w:t>Nr.</w:t>
            </w:r>
          </w:p>
        </w:tc>
        <w:tc>
          <w:tcPr>
            <w:tcW w:w="6516" w:type="dxa"/>
          </w:tcPr>
          <w:p w14:paraId="481EE3E0" w14:textId="77777777" w:rsidR="00402C0E" w:rsidRPr="0042313A" w:rsidRDefault="00402C0E" w:rsidP="00336712">
            <w:pPr>
              <w:rPr>
                <w:b/>
                <w:sz w:val="22"/>
                <w:szCs w:val="22"/>
              </w:rPr>
            </w:pPr>
            <w:r w:rsidRPr="0042313A">
              <w:rPr>
                <w:b/>
                <w:sz w:val="22"/>
                <w:szCs w:val="22"/>
              </w:rPr>
              <w:t>Suteiktos Paslaugos</w:t>
            </w:r>
          </w:p>
        </w:tc>
        <w:tc>
          <w:tcPr>
            <w:tcW w:w="2516" w:type="dxa"/>
          </w:tcPr>
          <w:p w14:paraId="6418E91B" w14:textId="77777777" w:rsidR="00402C0E" w:rsidRPr="0042313A" w:rsidRDefault="00402C0E" w:rsidP="00336712">
            <w:pPr>
              <w:rPr>
                <w:b/>
                <w:sz w:val="22"/>
                <w:szCs w:val="22"/>
              </w:rPr>
            </w:pPr>
            <w:r w:rsidRPr="0042313A">
              <w:rPr>
                <w:b/>
                <w:sz w:val="22"/>
                <w:szCs w:val="22"/>
              </w:rPr>
              <w:t>Paslaugų suteikimo data</w:t>
            </w:r>
          </w:p>
        </w:tc>
      </w:tr>
      <w:tr w:rsidR="00402C0E" w:rsidRPr="00F6240A" w14:paraId="0BA7D165" w14:textId="77777777" w:rsidTr="00336712">
        <w:tc>
          <w:tcPr>
            <w:tcW w:w="538" w:type="dxa"/>
          </w:tcPr>
          <w:p w14:paraId="47B7D300" w14:textId="77777777" w:rsidR="00402C0E" w:rsidRPr="0042313A" w:rsidRDefault="00402C0E" w:rsidP="00336712">
            <w:pPr>
              <w:pStyle w:val="ListParagraph"/>
              <w:numPr>
                <w:ilvl w:val="0"/>
                <w:numId w:val="2"/>
              </w:numPr>
              <w:ind w:left="0" w:firstLine="0"/>
              <w:contextualSpacing w:val="0"/>
              <w:jc w:val="both"/>
              <w:rPr>
                <w:sz w:val="22"/>
                <w:szCs w:val="22"/>
              </w:rPr>
            </w:pPr>
          </w:p>
        </w:tc>
        <w:tc>
          <w:tcPr>
            <w:tcW w:w="6516" w:type="dxa"/>
          </w:tcPr>
          <w:p w14:paraId="72267153" w14:textId="77777777" w:rsidR="00402C0E" w:rsidRPr="0042313A" w:rsidRDefault="00402C0E" w:rsidP="00336712">
            <w:pPr>
              <w:rPr>
                <w:sz w:val="22"/>
                <w:szCs w:val="22"/>
              </w:rPr>
            </w:pPr>
          </w:p>
        </w:tc>
        <w:tc>
          <w:tcPr>
            <w:tcW w:w="2516" w:type="dxa"/>
          </w:tcPr>
          <w:p w14:paraId="47D6848C" w14:textId="77777777" w:rsidR="00402C0E" w:rsidRPr="0042313A" w:rsidRDefault="00402C0E" w:rsidP="00336712">
            <w:pPr>
              <w:jc w:val="center"/>
              <w:rPr>
                <w:sz w:val="22"/>
                <w:szCs w:val="22"/>
              </w:rPr>
            </w:pPr>
          </w:p>
        </w:tc>
      </w:tr>
      <w:tr w:rsidR="00402C0E" w:rsidRPr="00F6240A" w14:paraId="5ED0C4A3" w14:textId="77777777" w:rsidTr="00336712">
        <w:tc>
          <w:tcPr>
            <w:tcW w:w="538" w:type="dxa"/>
          </w:tcPr>
          <w:p w14:paraId="4018BDB3" w14:textId="77777777" w:rsidR="00402C0E" w:rsidRPr="0042313A" w:rsidRDefault="00402C0E" w:rsidP="00336712">
            <w:pPr>
              <w:pStyle w:val="ListParagraph"/>
              <w:numPr>
                <w:ilvl w:val="0"/>
                <w:numId w:val="2"/>
              </w:numPr>
              <w:ind w:left="0" w:firstLine="0"/>
              <w:contextualSpacing w:val="0"/>
              <w:jc w:val="both"/>
              <w:rPr>
                <w:sz w:val="22"/>
                <w:szCs w:val="22"/>
              </w:rPr>
            </w:pPr>
          </w:p>
        </w:tc>
        <w:tc>
          <w:tcPr>
            <w:tcW w:w="6516" w:type="dxa"/>
          </w:tcPr>
          <w:p w14:paraId="103243BD" w14:textId="77777777" w:rsidR="00402C0E" w:rsidRPr="0042313A" w:rsidRDefault="00402C0E" w:rsidP="00336712">
            <w:pPr>
              <w:rPr>
                <w:sz w:val="22"/>
                <w:szCs w:val="22"/>
              </w:rPr>
            </w:pPr>
          </w:p>
        </w:tc>
        <w:tc>
          <w:tcPr>
            <w:tcW w:w="2516" w:type="dxa"/>
          </w:tcPr>
          <w:p w14:paraId="735D569D" w14:textId="77777777" w:rsidR="00402C0E" w:rsidRPr="0042313A" w:rsidRDefault="00402C0E" w:rsidP="00336712">
            <w:pPr>
              <w:jc w:val="center"/>
              <w:rPr>
                <w:sz w:val="22"/>
                <w:szCs w:val="22"/>
              </w:rPr>
            </w:pPr>
          </w:p>
        </w:tc>
      </w:tr>
      <w:tr w:rsidR="00402C0E" w:rsidRPr="00F6240A" w14:paraId="548675C0" w14:textId="77777777" w:rsidTr="00336712">
        <w:tc>
          <w:tcPr>
            <w:tcW w:w="538" w:type="dxa"/>
          </w:tcPr>
          <w:p w14:paraId="0A1487F2" w14:textId="77777777" w:rsidR="00402C0E" w:rsidRPr="0042313A" w:rsidRDefault="00402C0E" w:rsidP="00336712">
            <w:pPr>
              <w:pStyle w:val="ListParagraph"/>
              <w:numPr>
                <w:ilvl w:val="0"/>
                <w:numId w:val="2"/>
              </w:numPr>
              <w:ind w:left="0" w:firstLine="0"/>
              <w:contextualSpacing w:val="0"/>
              <w:jc w:val="both"/>
              <w:rPr>
                <w:sz w:val="22"/>
                <w:szCs w:val="22"/>
              </w:rPr>
            </w:pPr>
          </w:p>
        </w:tc>
        <w:tc>
          <w:tcPr>
            <w:tcW w:w="6516" w:type="dxa"/>
          </w:tcPr>
          <w:p w14:paraId="50B00383" w14:textId="77777777" w:rsidR="00402C0E" w:rsidRPr="0042313A" w:rsidRDefault="00402C0E" w:rsidP="00336712">
            <w:pPr>
              <w:rPr>
                <w:sz w:val="22"/>
                <w:szCs w:val="22"/>
              </w:rPr>
            </w:pPr>
          </w:p>
        </w:tc>
        <w:tc>
          <w:tcPr>
            <w:tcW w:w="2516" w:type="dxa"/>
          </w:tcPr>
          <w:p w14:paraId="0B83A610" w14:textId="77777777" w:rsidR="00402C0E" w:rsidRPr="0042313A" w:rsidRDefault="00402C0E" w:rsidP="00336712">
            <w:pPr>
              <w:jc w:val="center"/>
              <w:rPr>
                <w:sz w:val="22"/>
                <w:szCs w:val="22"/>
              </w:rPr>
            </w:pPr>
          </w:p>
        </w:tc>
      </w:tr>
      <w:tr w:rsidR="00402C0E" w:rsidRPr="00F6240A" w14:paraId="331FC654" w14:textId="77777777" w:rsidTr="00336712">
        <w:tc>
          <w:tcPr>
            <w:tcW w:w="538" w:type="dxa"/>
          </w:tcPr>
          <w:p w14:paraId="45601A98" w14:textId="77777777" w:rsidR="00402C0E" w:rsidRPr="0042313A" w:rsidRDefault="00402C0E" w:rsidP="00336712">
            <w:pPr>
              <w:pStyle w:val="ListParagraph"/>
              <w:numPr>
                <w:ilvl w:val="0"/>
                <w:numId w:val="2"/>
              </w:numPr>
              <w:ind w:left="0" w:firstLine="0"/>
              <w:contextualSpacing w:val="0"/>
              <w:jc w:val="both"/>
              <w:rPr>
                <w:sz w:val="22"/>
                <w:szCs w:val="22"/>
              </w:rPr>
            </w:pPr>
          </w:p>
        </w:tc>
        <w:tc>
          <w:tcPr>
            <w:tcW w:w="6516" w:type="dxa"/>
          </w:tcPr>
          <w:p w14:paraId="12E91CE0" w14:textId="77777777" w:rsidR="00402C0E" w:rsidRPr="0042313A" w:rsidRDefault="00402C0E" w:rsidP="00336712">
            <w:pPr>
              <w:rPr>
                <w:sz w:val="22"/>
                <w:szCs w:val="22"/>
              </w:rPr>
            </w:pPr>
          </w:p>
        </w:tc>
        <w:tc>
          <w:tcPr>
            <w:tcW w:w="2516" w:type="dxa"/>
          </w:tcPr>
          <w:p w14:paraId="1405872F" w14:textId="77777777" w:rsidR="00402C0E" w:rsidRPr="0042313A" w:rsidRDefault="00402C0E" w:rsidP="00336712">
            <w:pPr>
              <w:jc w:val="center"/>
              <w:rPr>
                <w:sz w:val="22"/>
                <w:szCs w:val="22"/>
              </w:rPr>
            </w:pPr>
          </w:p>
        </w:tc>
      </w:tr>
    </w:tbl>
    <w:p w14:paraId="65085D74" w14:textId="77777777" w:rsidR="00402C0E" w:rsidRPr="00F6240A" w:rsidRDefault="00402C0E" w:rsidP="00402C0E">
      <w:pPr>
        <w:spacing w:line="240" w:lineRule="auto"/>
        <w:rPr>
          <w:rFonts w:ascii="Times New Roman" w:hAnsi="Times New Roman" w:cs="Times New Roman"/>
        </w:rPr>
      </w:pPr>
    </w:p>
    <w:p w14:paraId="0CF61C49" w14:textId="77777777" w:rsidR="00402C0E" w:rsidRPr="00F6240A" w:rsidRDefault="00402C0E" w:rsidP="00402C0E">
      <w:pPr>
        <w:spacing w:line="240" w:lineRule="auto"/>
        <w:rPr>
          <w:rFonts w:ascii="Times New Roman" w:hAnsi="Times New Roman" w:cs="Times New Roman"/>
        </w:rPr>
      </w:pPr>
      <w:r w:rsidRPr="00F6240A">
        <w:rPr>
          <w:rFonts w:ascii="Times New Roman" w:hAnsi="Times New Roman" w:cs="Times New Roman"/>
        </w:rPr>
        <w:t>Šiame Akte vartojamos sąvokos, kiek jame nenurodyta kitaip, turi tokią pačią reikšmę, kaip ir Sutartyje.</w:t>
      </w:r>
    </w:p>
    <w:p w14:paraId="58A7DAA2" w14:textId="77777777" w:rsidR="00402C0E" w:rsidRPr="00F6240A" w:rsidRDefault="00402C0E" w:rsidP="00402C0E">
      <w:pPr>
        <w:spacing w:line="240" w:lineRule="auto"/>
        <w:rPr>
          <w:rFonts w:ascii="Times New Roman" w:hAnsi="Times New Roman" w:cs="Times New Roman"/>
          <w:color w:val="000000"/>
          <w:spacing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02C0E" w:rsidRPr="00F6240A" w14:paraId="6375005F" w14:textId="77777777" w:rsidTr="00336712">
        <w:tc>
          <w:tcPr>
            <w:tcW w:w="4785" w:type="dxa"/>
          </w:tcPr>
          <w:p w14:paraId="3A7B68F2" w14:textId="77777777" w:rsidR="00402C0E" w:rsidRPr="0042313A" w:rsidRDefault="00402C0E" w:rsidP="00336712">
            <w:pPr>
              <w:rPr>
                <w:rFonts w:eastAsia="Times New Roman"/>
                <w:b/>
                <w:sz w:val="22"/>
                <w:szCs w:val="22"/>
              </w:rPr>
            </w:pPr>
            <w:r w:rsidRPr="0042313A">
              <w:rPr>
                <w:rFonts w:eastAsia="Times New Roman"/>
                <w:b/>
                <w:sz w:val="22"/>
                <w:szCs w:val="22"/>
              </w:rPr>
              <w:t>Užsakovas:</w:t>
            </w:r>
          </w:p>
        </w:tc>
        <w:tc>
          <w:tcPr>
            <w:tcW w:w="4785" w:type="dxa"/>
          </w:tcPr>
          <w:p w14:paraId="2B75DB90" w14:textId="77777777" w:rsidR="00402C0E" w:rsidRPr="0042313A" w:rsidRDefault="00402C0E" w:rsidP="00336712">
            <w:pPr>
              <w:rPr>
                <w:rFonts w:eastAsia="Times New Roman"/>
                <w:b/>
                <w:sz w:val="22"/>
                <w:szCs w:val="22"/>
              </w:rPr>
            </w:pPr>
            <w:r w:rsidRPr="0042313A">
              <w:rPr>
                <w:rFonts w:eastAsia="Times New Roman"/>
                <w:b/>
                <w:sz w:val="22"/>
                <w:szCs w:val="22"/>
              </w:rPr>
              <w:t>Paslaugų teikėjas:</w:t>
            </w:r>
          </w:p>
        </w:tc>
      </w:tr>
      <w:tr w:rsidR="00402C0E" w:rsidRPr="00F6240A" w14:paraId="5CF3C8EE" w14:textId="77777777" w:rsidTr="00336712">
        <w:tc>
          <w:tcPr>
            <w:tcW w:w="4785" w:type="dxa"/>
          </w:tcPr>
          <w:p w14:paraId="1A9C2D48" w14:textId="77777777" w:rsidR="00402C0E" w:rsidRPr="0042313A" w:rsidRDefault="00402C0E" w:rsidP="00336712">
            <w:pPr>
              <w:rPr>
                <w:sz w:val="22"/>
                <w:szCs w:val="22"/>
              </w:rPr>
            </w:pPr>
          </w:p>
          <w:p w14:paraId="7481E4CA" w14:textId="77777777" w:rsidR="00402C0E" w:rsidRPr="004A65E5" w:rsidRDefault="00402C0E" w:rsidP="00336712">
            <w:pPr>
              <w:rPr>
                <w:color w:val="215E99" w:themeColor="text2" w:themeTint="BF"/>
                <w:sz w:val="22"/>
                <w:szCs w:val="22"/>
              </w:rPr>
            </w:pPr>
            <w:sdt>
              <w:sdtPr>
                <w:rPr>
                  <w:color w:val="215E99" w:themeColor="text2" w:themeTint="BF"/>
                </w:rPr>
                <w:alias w:val="KN įgaliotinio pareigos"/>
                <w:tag w:val=""/>
                <w:id w:val="1276059816"/>
                <w:placeholder>
                  <w:docPart w:val="CD6594B90DEB42C1B632326928798A49"/>
                </w:placeholder>
                <w:showingPlcHdr/>
                <w:dataBinding w:prefixMappings="xmlns:ns0='http://schemas.microsoft.com/office/2006/coverPageProps' " w:xpath="/ns0:CoverPageProperties[1]/ns0:CompanyAddress[1]" w:storeItemID="{55AF091B-3C7A-41E3-B477-F2FDAA23CFDA}"/>
                <w:text/>
              </w:sdtPr>
              <w:sdtContent>
                <w:r w:rsidRPr="004A65E5">
                  <w:rPr>
                    <w:color w:val="215E99" w:themeColor="text2" w:themeTint="BF"/>
                    <w:sz w:val="22"/>
                    <w:szCs w:val="22"/>
                  </w:rPr>
                  <w:t>įrašyti pareigas</w:t>
                </w:r>
              </w:sdtContent>
            </w:sdt>
          </w:p>
          <w:p w14:paraId="36331E15" w14:textId="77777777" w:rsidR="00402C0E" w:rsidRPr="004A65E5" w:rsidRDefault="00402C0E" w:rsidP="00336712">
            <w:pPr>
              <w:rPr>
                <w:color w:val="215E99" w:themeColor="text2" w:themeTint="BF"/>
                <w:sz w:val="22"/>
                <w:szCs w:val="22"/>
              </w:rPr>
            </w:pPr>
            <w:sdt>
              <w:sdtPr>
                <w:rPr>
                  <w:color w:val="215E99" w:themeColor="text2" w:themeTint="BF"/>
                </w:rPr>
                <w:alias w:val="KN įgaliotinio vardas ir pavardė"/>
                <w:tag w:val=""/>
                <w:id w:val="749926635"/>
                <w:placeholder>
                  <w:docPart w:val="208483ED300348EC99B041DDD63E59AA"/>
                </w:placeholder>
                <w:showingPlcHdr/>
                <w:dataBinding w:prefixMappings="xmlns:ns0='http://schemas.microsoft.com/office/2006/coverPageProps' " w:xpath="/ns0:CoverPageProperties[1]/ns0:CompanyEmail[1]" w:storeItemID="{55AF091B-3C7A-41E3-B477-F2FDAA23CFDA}"/>
                <w:text/>
              </w:sdtPr>
              <w:sdtContent>
                <w:r w:rsidRPr="004A65E5">
                  <w:rPr>
                    <w:color w:val="215E99" w:themeColor="text2" w:themeTint="BF"/>
                    <w:sz w:val="22"/>
                    <w:szCs w:val="22"/>
                  </w:rPr>
                  <w:t>įrašyti vardą ir pavardę</w:t>
                </w:r>
              </w:sdtContent>
            </w:sdt>
          </w:p>
          <w:p w14:paraId="6215D97A" w14:textId="77777777" w:rsidR="00402C0E" w:rsidRPr="0042313A" w:rsidRDefault="00402C0E" w:rsidP="00336712">
            <w:pPr>
              <w:widowControl w:val="0"/>
              <w:tabs>
                <w:tab w:val="left" w:leader="underscore" w:pos="2837"/>
              </w:tabs>
              <w:rPr>
                <w:sz w:val="22"/>
                <w:szCs w:val="22"/>
              </w:rPr>
            </w:pPr>
          </w:p>
          <w:p w14:paraId="7B4512F4" w14:textId="77777777" w:rsidR="00402C0E" w:rsidRPr="0042313A" w:rsidRDefault="00402C0E" w:rsidP="00336712">
            <w:pPr>
              <w:widowControl w:val="0"/>
              <w:tabs>
                <w:tab w:val="left" w:leader="underscore" w:pos="2837"/>
              </w:tabs>
              <w:rPr>
                <w:sz w:val="22"/>
                <w:szCs w:val="22"/>
              </w:rPr>
            </w:pPr>
          </w:p>
          <w:p w14:paraId="23F52197" w14:textId="77777777" w:rsidR="00402C0E" w:rsidRPr="0042313A" w:rsidRDefault="00402C0E" w:rsidP="00336712">
            <w:pPr>
              <w:widowControl w:val="0"/>
              <w:tabs>
                <w:tab w:val="left" w:leader="underscore" w:pos="2837"/>
              </w:tabs>
              <w:rPr>
                <w:sz w:val="22"/>
                <w:szCs w:val="22"/>
              </w:rPr>
            </w:pPr>
            <w:r w:rsidRPr="0042313A">
              <w:rPr>
                <w:sz w:val="22"/>
                <w:szCs w:val="22"/>
              </w:rPr>
              <w:tab/>
            </w:r>
          </w:p>
          <w:p w14:paraId="0E165694" w14:textId="77777777" w:rsidR="00402C0E" w:rsidRPr="0042313A" w:rsidRDefault="00402C0E" w:rsidP="00336712">
            <w:pPr>
              <w:tabs>
                <w:tab w:val="center" w:pos="1418"/>
              </w:tabs>
              <w:rPr>
                <w:rFonts w:eastAsia="Times New Roman"/>
                <w:sz w:val="22"/>
                <w:szCs w:val="22"/>
              </w:rPr>
            </w:pPr>
            <w:r w:rsidRPr="0042313A">
              <w:rPr>
                <w:sz w:val="22"/>
                <w:szCs w:val="22"/>
              </w:rPr>
              <w:tab/>
            </w:r>
            <w:r w:rsidRPr="0042313A">
              <w:rPr>
                <w:sz w:val="22"/>
                <w:szCs w:val="22"/>
                <w:vertAlign w:val="superscript"/>
              </w:rPr>
              <w:t>parašas</w:t>
            </w:r>
          </w:p>
        </w:tc>
        <w:tc>
          <w:tcPr>
            <w:tcW w:w="4785" w:type="dxa"/>
          </w:tcPr>
          <w:p w14:paraId="0A043280" w14:textId="77777777" w:rsidR="00402C0E" w:rsidRPr="0042313A" w:rsidRDefault="00402C0E" w:rsidP="00336712">
            <w:pPr>
              <w:rPr>
                <w:sz w:val="22"/>
                <w:szCs w:val="22"/>
              </w:rPr>
            </w:pPr>
          </w:p>
          <w:p w14:paraId="5E121DF5" w14:textId="77777777" w:rsidR="00402C0E" w:rsidRPr="004A65E5" w:rsidRDefault="00402C0E" w:rsidP="00336712">
            <w:pPr>
              <w:widowControl w:val="0"/>
              <w:tabs>
                <w:tab w:val="left" w:leader="underscore" w:pos="2837"/>
              </w:tabs>
              <w:rPr>
                <w:color w:val="215E99" w:themeColor="text2" w:themeTint="BF"/>
                <w:sz w:val="22"/>
                <w:szCs w:val="22"/>
              </w:rPr>
            </w:pPr>
            <w:sdt>
              <w:sdtPr>
                <w:rPr>
                  <w:color w:val="215E99" w:themeColor="text2" w:themeTint="BF"/>
                </w:rPr>
                <w:alias w:val="Įgaliotinio pareigos"/>
                <w:tag w:val=""/>
                <w:id w:val="712931118"/>
                <w:placeholder>
                  <w:docPart w:val="CB206CFA7ABB4C41A93605F5991C6C9D"/>
                </w:placeholder>
                <w:showingPlcHdr/>
                <w:dataBinding w:prefixMappings="xmlns:ns0='http://schemas.microsoft.com/office/2006/coverPageProps' " w:xpath="/ns0:CoverPageProperties[1]/ns0:CompanyFax[1]" w:storeItemID="{55AF091B-3C7A-41E3-B477-F2FDAA23CFDA}"/>
                <w:text/>
              </w:sdtPr>
              <w:sdtContent>
                <w:r w:rsidRPr="004A65E5">
                  <w:rPr>
                    <w:color w:val="215E99" w:themeColor="text2" w:themeTint="BF"/>
                    <w:sz w:val="22"/>
                    <w:szCs w:val="22"/>
                  </w:rPr>
                  <w:t>įrašyti pareigas</w:t>
                </w:r>
              </w:sdtContent>
            </w:sdt>
          </w:p>
          <w:p w14:paraId="78142873" w14:textId="77777777" w:rsidR="00402C0E" w:rsidRPr="004A65E5" w:rsidRDefault="00402C0E" w:rsidP="00336712">
            <w:pPr>
              <w:widowControl w:val="0"/>
              <w:tabs>
                <w:tab w:val="left" w:leader="underscore" w:pos="2837"/>
              </w:tabs>
              <w:rPr>
                <w:color w:val="215E99" w:themeColor="text2" w:themeTint="BF"/>
                <w:sz w:val="22"/>
                <w:szCs w:val="22"/>
              </w:rPr>
            </w:pPr>
            <w:sdt>
              <w:sdtPr>
                <w:rPr>
                  <w:color w:val="215E99" w:themeColor="text2" w:themeTint="BF"/>
                </w:rPr>
                <w:alias w:val="Įgaliotinio vardas ir pavardė"/>
                <w:tag w:val=""/>
                <w:id w:val="1938788423"/>
                <w:placeholder>
                  <w:docPart w:val="8B3FF5C7921E401FA6D27922E26F6CA4"/>
                </w:placeholder>
                <w:showingPlcHdr/>
                <w:dataBinding w:prefixMappings="xmlns:ns0='http://schemas.microsoft.com/office/2006/coverPageProps' " w:xpath="/ns0:CoverPageProperties[1]/ns0:CompanyPhone[1]" w:storeItemID="{55AF091B-3C7A-41E3-B477-F2FDAA23CFDA}"/>
                <w:text/>
              </w:sdtPr>
              <w:sdtContent>
                <w:r w:rsidRPr="004A65E5">
                  <w:rPr>
                    <w:color w:val="215E99" w:themeColor="text2" w:themeTint="BF"/>
                    <w:sz w:val="22"/>
                    <w:szCs w:val="22"/>
                  </w:rPr>
                  <w:t>įrašyti vardą ir pavardę</w:t>
                </w:r>
              </w:sdtContent>
            </w:sdt>
          </w:p>
          <w:p w14:paraId="3860CBEC" w14:textId="77777777" w:rsidR="00402C0E" w:rsidRPr="0042313A" w:rsidRDefault="00402C0E" w:rsidP="00336712">
            <w:pPr>
              <w:widowControl w:val="0"/>
              <w:tabs>
                <w:tab w:val="left" w:leader="underscore" w:pos="2837"/>
              </w:tabs>
              <w:rPr>
                <w:sz w:val="22"/>
                <w:szCs w:val="22"/>
              </w:rPr>
            </w:pPr>
          </w:p>
          <w:p w14:paraId="747BF838" w14:textId="77777777" w:rsidR="00402C0E" w:rsidRPr="0042313A" w:rsidRDefault="00402C0E" w:rsidP="00336712">
            <w:pPr>
              <w:widowControl w:val="0"/>
              <w:tabs>
                <w:tab w:val="left" w:leader="underscore" w:pos="2837"/>
              </w:tabs>
              <w:rPr>
                <w:sz w:val="22"/>
                <w:szCs w:val="22"/>
              </w:rPr>
            </w:pPr>
          </w:p>
          <w:p w14:paraId="52EE743A" w14:textId="77777777" w:rsidR="00402C0E" w:rsidRPr="0042313A" w:rsidRDefault="00402C0E" w:rsidP="00336712">
            <w:pPr>
              <w:widowControl w:val="0"/>
              <w:tabs>
                <w:tab w:val="left" w:leader="underscore" w:pos="2837"/>
              </w:tabs>
              <w:rPr>
                <w:sz w:val="22"/>
                <w:szCs w:val="22"/>
              </w:rPr>
            </w:pPr>
            <w:r w:rsidRPr="0042313A">
              <w:rPr>
                <w:sz w:val="22"/>
                <w:szCs w:val="22"/>
              </w:rPr>
              <w:tab/>
            </w:r>
          </w:p>
          <w:p w14:paraId="20EDC6E3" w14:textId="77777777" w:rsidR="00402C0E" w:rsidRPr="0042313A" w:rsidRDefault="00402C0E" w:rsidP="00336712">
            <w:pPr>
              <w:tabs>
                <w:tab w:val="center" w:pos="1311"/>
              </w:tabs>
              <w:rPr>
                <w:rFonts w:eastAsia="Times New Roman"/>
                <w:sz w:val="22"/>
                <w:szCs w:val="22"/>
              </w:rPr>
            </w:pPr>
            <w:r w:rsidRPr="0042313A">
              <w:rPr>
                <w:sz w:val="22"/>
                <w:szCs w:val="22"/>
              </w:rPr>
              <w:tab/>
            </w:r>
            <w:r w:rsidRPr="0042313A">
              <w:rPr>
                <w:sz w:val="22"/>
                <w:szCs w:val="22"/>
                <w:vertAlign w:val="superscript"/>
              </w:rPr>
              <w:t>parašas</w:t>
            </w:r>
          </w:p>
        </w:tc>
      </w:tr>
    </w:tbl>
    <w:p w14:paraId="0F7043D5" w14:textId="77777777" w:rsidR="00402C0E" w:rsidRPr="00F6240A" w:rsidRDefault="00402C0E" w:rsidP="00402C0E">
      <w:pPr>
        <w:spacing w:line="240" w:lineRule="auto"/>
        <w:rPr>
          <w:rFonts w:ascii="Times New Roman" w:eastAsia="Times New Roman" w:hAnsi="Times New Roman" w:cs="Times New Roman"/>
          <w:lang w:eastAsia="lt-LT"/>
        </w:rPr>
      </w:pPr>
    </w:p>
    <w:p w14:paraId="0E815507" w14:textId="77777777" w:rsidR="009B351E" w:rsidRPr="009B351E" w:rsidRDefault="009B351E" w:rsidP="009B351E"/>
    <w:p w14:paraId="12A7B806" w14:textId="77777777" w:rsidR="009B351E" w:rsidRPr="009B351E" w:rsidRDefault="009B351E" w:rsidP="009B351E"/>
    <w:p w14:paraId="474B86C9" w14:textId="77777777" w:rsidR="009B351E" w:rsidRPr="009B351E" w:rsidRDefault="009B351E" w:rsidP="009B351E"/>
    <w:p w14:paraId="05CEE3F4" w14:textId="77777777" w:rsidR="00B10A34" w:rsidRDefault="00B10A34"/>
    <w:sectPr w:rsidR="00B10A34" w:rsidSect="009B351E">
      <w:headerReference w:type="default" r:id="rId2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FC2DC" w14:textId="77777777" w:rsidR="003B4F8D" w:rsidRDefault="003B4F8D">
      <w:pPr>
        <w:spacing w:after="0" w:line="240" w:lineRule="auto"/>
      </w:pPr>
      <w:r>
        <w:separator/>
      </w:r>
    </w:p>
  </w:endnote>
  <w:endnote w:type="continuationSeparator" w:id="0">
    <w:p w14:paraId="66122C8A" w14:textId="77777777" w:rsidR="003B4F8D" w:rsidRDefault="003B4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DB8AA" w14:textId="77777777" w:rsidR="003B4F8D" w:rsidRDefault="003B4F8D">
      <w:pPr>
        <w:spacing w:after="0" w:line="240" w:lineRule="auto"/>
      </w:pPr>
      <w:r>
        <w:separator/>
      </w:r>
    </w:p>
  </w:footnote>
  <w:footnote w:type="continuationSeparator" w:id="0">
    <w:p w14:paraId="704DC3C1" w14:textId="77777777" w:rsidR="003B4F8D" w:rsidRDefault="003B4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1401464"/>
      <w:docPartObj>
        <w:docPartGallery w:val="Page Numbers (Top of Page)"/>
        <w:docPartUnique/>
      </w:docPartObj>
    </w:sdtPr>
    <w:sdtEndPr/>
    <w:sdtContent>
      <w:p w14:paraId="45D3EEE9" w14:textId="77777777" w:rsidR="009B351E" w:rsidRDefault="009B351E">
        <w:pPr>
          <w:pStyle w:val="Header"/>
          <w:jc w:val="center"/>
        </w:pPr>
        <w:r>
          <w:fldChar w:fldCharType="begin"/>
        </w:r>
        <w:r>
          <w:instrText>PAGE   \* MERGEFORMAT</w:instrText>
        </w:r>
        <w:r>
          <w:fldChar w:fldCharType="separate"/>
        </w:r>
        <w:r>
          <w:t>2</w:t>
        </w:r>
        <w:r>
          <w:fldChar w:fldCharType="end"/>
        </w:r>
      </w:p>
    </w:sdtContent>
  </w:sdt>
  <w:p w14:paraId="6E814126" w14:textId="77777777" w:rsidR="009B351E" w:rsidRDefault="009B3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00B1A"/>
    <w:multiLevelType w:val="hybridMultilevel"/>
    <w:tmpl w:val="2B6667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F4A083A"/>
    <w:multiLevelType w:val="multilevel"/>
    <w:tmpl w:val="520E52A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3302444">
    <w:abstractNumId w:val="1"/>
  </w:num>
  <w:num w:numId="2" w16cid:durableId="641234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51E"/>
    <w:rsid w:val="00012111"/>
    <w:rsid w:val="00026AAE"/>
    <w:rsid w:val="00095A05"/>
    <w:rsid w:val="000F1CF9"/>
    <w:rsid w:val="0013052C"/>
    <w:rsid w:val="001E6FCC"/>
    <w:rsid w:val="00207D41"/>
    <w:rsid w:val="002C72FE"/>
    <w:rsid w:val="00320B6B"/>
    <w:rsid w:val="003B4F8D"/>
    <w:rsid w:val="003D0145"/>
    <w:rsid w:val="00402C0E"/>
    <w:rsid w:val="0044075E"/>
    <w:rsid w:val="00445379"/>
    <w:rsid w:val="005C116D"/>
    <w:rsid w:val="005E56B0"/>
    <w:rsid w:val="00666CB2"/>
    <w:rsid w:val="006B526E"/>
    <w:rsid w:val="00715B10"/>
    <w:rsid w:val="00752892"/>
    <w:rsid w:val="00784C45"/>
    <w:rsid w:val="007D395F"/>
    <w:rsid w:val="00805B73"/>
    <w:rsid w:val="008474F2"/>
    <w:rsid w:val="00985398"/>
    <w:rsid w:val="009B351E"/>
    <w:rsid w:val="009E249C"/>
    <w:rsid w:val="009E2F79"/>
    <w:rsid w:val="00A46B1B"/>
    <w:rsid w:val="00B10A34"/>
    <w:rsid w:val="00B500BF"/>
    <w:rsid w:val="00B616DC"/>
    <w:rsid w:val="00BA6273"/>
    <w:rsid w:val="00BD0C6C"/>
    <w:rsid w:val="00C262E1"/>
    <w:rsid w:val="00DB3EE8"/>
    <w:rsid w:val="00DC293C"/>
    <w:rsid w:val="00DD3D3E"/>
    <w:rsid w:val="00DE73CF"/>
    <w:rsid w:val="00E23F62"/>
    <w:rsid w:val="00E4736E"/>
    <w:rsid w:val="00E9686A"/>
    <w:rsid w:val="00EA22A9"/>
    <w:rsid w:val="00F3094E"/>
    <w:rsid w:val="00F32C0C"/>
    <w:rsid w:val="00F35D92"/>
    <w:rsid w:val="00F70F6C"/>
    <w:rsid w:val="00F82C4C"/>
    <w:rsid w:val="00F97705"/>
    <w:rsid w:val="00FE3C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409DC"/>
  <w15:chartTrackingRefBased/>
  <w15:docId w15:val="{7494CFB9-4876-470F-A6B7-5628CC2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5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35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351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351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351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351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351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351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351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5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35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35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35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35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35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35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35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351E"/>
    <w:rPr>
      <w:rFonts w:eastAsiaTheme="majorEastAsia" w:cstheme="majorBidi"/>
      <w:color w:val="272727" w:themeColor="text1" w:themeTint="D8"/>
    </w:rPr>
  </w:style>
  <w:style w:type="paragraph" w:styleId="Title">
    <w:name w:val="Title"/>
    <w:basedOn w:val="Normal"/>
    <w:next w:val="Normal"/>
    <w:link w:val="TitleChar"/>
    <w:uiPriority w:val="10"/>
    <w:qFormat/>
    <w:rsid w:val="009B35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35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351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35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351E"/>
    <w:pPr>
      <w:spacing w:before="160"/>
      <w:jc w:val="center"/>
    </w:pPr>
    <w:rPr>
      <w:i/>
      <w:iCs/>
      <w:color w:val="404040" w:themeColor="text1" w:themeTint="BF"/>
    </w:rPr>
  </w:style>
  <w:style w:type="character" w:customStyle="1" w:styleId="QuoteChar">
    <w:name w:val="Quote Char"/>
    <w:basedOn w:val="DefaultParagraphFont"/>
    <w:link w:val="Quote"/>
    <w:uiPriority w:val="29"/>
    <w:rsid w:val="009B351E"/>
    <w:rPr>
      <w:i/>
      <w:iCs/>
      <w:color w:val="404040" w:themeColor="text1" w:themeTint="BF"/>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9B351E"/>
    <w:pPr>
      <w:ind w:left="720"/>
      <w:contextualSpacing/>
    </w:pPr>
  </w:style>
  <w:style w:type="character" w:styleId="IntenseEmphasis">
    <w:name w:val="Intense Emphasis"/>
    <w:basedOn w:val="DefaultParagraphFont"/>
    <w:uiPriority w:val="21"/>
    <w:qFormat/>
    <w:rsid w:val="009B351E"/>
    <w:rPr>
      <w:i/>
      <w:iCs/>
      <w:color w:val="0F4761" w:themeColor="accent1" w:themeShade="BF"/>
    </w:rPr>
  </w:style>
  <w:style w:type="paragraph" w:styleId="IntenseQuote">
    <w:name w:val="Intense Quote"/>
    <w:basedOn w:val="Normal"/>
    <w:next w:val="Normal"/>
    <w:link w:val="IntenseQuoteChar"/>
    <w:uiPriority w:val="30"/>
    <w:qFormat/>
    <w:rsid w:val="009B35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351E"/>
    <w:rPr>
      <w:i/>
      <w:iCs/>
      <w:color w:val="0F4761" w:themeColor="accent1" w:themeShade="BF"/>
    </w:rPr>
  </w:style>
  <w:style w:type="character" w:styleId="IntenseReference">
    <w:name w:val="Intense Reference"/>
    <w:basedOn w:val="DefaultParagraphFont"/>
    <w:uiPriority w:val="32"/>
    <w:qFormat/>
    <w:rsid w:val="009B351E"/>
    <w:rPr>
      <w:b/>
      <w:bCs/>
      <w:smallCaps/>
      <w:color w:val="0F4761" w:themeColor="accent1" w:themeShade="BF"/>
      <w:spacing w:val="5"/>
    </w:rPr>
  </w:style>
  <w:style w:type="paragraph" w:styleId="Header">
    <w:name w:val="header"/>
    <w:basedOn w:val="Normal"/>
    <w:link w:val="HeaderChar"/>
    <w:uiPriority w:val="99"/>
    <w:unhideWhenUsed/>
    <w:rsid w:val="009B351E"/>
    <w:pPr>
      <w:tabs>
        <w:tab w:val="center" w:pos="4819"/>
        <w:tab w:val="right" w:pos="9638"/>
      </w:tabs>
      <w:spacing w:after="0" w:line="240" w:lineRule="auto"/>
    </w:pPr>
    <w:rPr>
      <w:rFonts w:eastAsiaTheme="minorEastAsia"/>
      <w:lang w:eastAsia="ja-JP"/>
    </w:rPr>
  </w:style>
  <w:style w:type="character" w:customStyle="1" w:styleId="HeaderChar">
    <w:name w:val="Header Char"/>
    <w:basedOn w:val="DefaultParagraphFont"/>
    <w:link w:val="Header"/>
    <w:uiPriority w:val="99"/>
    <w:rsid w:val="009B351E"/>
    <w:rPr>
      <w:rFonts w:eastAsiaTheme="minorEastAsia"/>
      <w:lang w:eastAsia="ja-JP"/>
    </w:rPr>
  </w:style>
  <w:style w:type="character" w:styleId="CommentReference">
    <w:name w:val="annotation reference"/>
    <w:basedOn w:val="DefaultParagraphFont"/>
    <w:uiPriority w:val="99"/>
    <w:semiHidden/>
    <w:unhideWhenUsed/>
    <w:rsid w:val="009B351E"/>
    <w:rPr>
      <w:sz w:val="16"/>
      <w:szCs w:val="16"/>
    </w:rPr>
  </w:style>
  <w:style w:type="paragraph" w:styleId="CommentText">
    <w:name w:val="annotation text"/>
    <w:basedOn w:val="Normal"/>
    <w:link w:val="CommentTextChar"/>
    <w:uiPriority w:val="99"/>
    <w:unhideWhenUsed/>
    <w:rsid w:val="009B351E"/>
    <w:pPr>
      <w:spacing w:line="240" w:lineRule="auto"/>
    </w:pPr>
    <w:rPr>
      <w:sz w:val="20"/>
      <w:szCs w:val="20"/>
    </w:rPr>
  </w:style>
  <w:style w:type="character" w:customStyle="1" w:styleId="CommentTextChar">
    <w:name w:val="Comment Text Char"/>
    <w:basedOn w:val="DefaultParagraphFont"/>
    <w:link w:val="CommentText"/>
    <w:uiPriority w:val="99"/>
    <w:rsid w:val="009B351E"/>
    <w:rPr>
      <w:sz w:val="20"/>
      <w:szCs w:val="20"/>
    </w:rPr>
  </w:style>
  <w:style w:type="character" w:customStyle="1" w:styleId="normaltextrun">
    <w:name w:val="normaltextrun"/>
    <w:basedOn w:val="DefaultParagraphFont"/>
    <w:rsid w:val="009B351E"/>
  </w:style>
  <w:style w:type="character" w:customStyle="1" w:styleId="eop">
    <w:name w:val="eop"/>
    <w:basedOn w:val="DefaultParagraphFont"/>
    <w:rsid w:val="009B351E"/>
  </w:style>
  <w:style w:type="paragraph" w:customStyle="1" w:styleId="paragraph">
    <w:name w:val="paragraph"/>
    <w:basedOn w:val="Normal"/>
    <w:rsid w:val="00666CB2"/>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paragraph" w:styleId="Footer">
    <w:name w:val="footer"/>
    <w:basedOn w:val="Normal"/>
    <w:link w:val="FooterChar"/>
    <w:uiPriority w:val="99"/>
    <w:semiHidden/>
    <w:unhideWhenUsed/>
    <w:rsid w:val="007D395F"/>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7D395F"/>
  </w:style>
  <w:style w:type="character" w:styleId="Hyperlink">
    <w:name w:val="Hyperlink"/>
    <w:basedOn w:val="DefaultParagraphFont"/>
    <w:uiPriority w:val="99"/>
    <w:rsid w:val="0044075E"/>
    <w:rPr>
      <w:rFonts w:cs="Times New Roman"/>
      <w:color w:val="0000FF"/>
      <w:u w:val="single"/>
    </w:rPr>
  </w:style>
  <w:style w:type="table" w:styleId="TableGrid">
    <w:name w:val="Table Grid"/>
    <w:basedOn w:val="TableNormal"/>
    <w:uiPriority w:val="99"/>
    <w:rsid w:val="00402C0E"/>
    <w:pPr>
      <w:spacing w:after="0" w:line="240" w:lineRule="auto"/>
    </w:pPr>
    <w:rPr>
      <w:rFonts w:ascii="Times New Roman" w:eastAsia="Calibri"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Bullet Char"/>
    <w:link w:val="ListParagraph"/>
    <w:uiPriority w:val="34"/>
    <w:qFormat/>
    <w:locked/>
    <w:rsid w:val="00402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ur-lex.europa.eu/legal-content/LIT/TXT/?uri=CELEX:31995L0046&amp;locale=lt" TargetMode="External"/><Relationship Id="rId18" Type="http://schemas.openxmlformats.org/officeDocument/2006/relationships/hyperlink" Target="https://www.kn.lt/skystuju-produktu-terminalai/klaipedos-skystuju-produktu-terminalas/135" TargetMode="External"/><Relationship Id="rId26" Type="http://schemas.openxmlformats.org/officeDocument/2006/relationships/hyperlink" Target="mailto:info@kn.lt" TargetMode="External"/><Relationship Id="rId3" Type="http://schemas.openxmlformats.org/officeDocument/2006/relationships/customXml" Target="../customXml/item3.xml"/><Relationship Id="rId21" Type="http://schemas.openxmlformats.org/officeDocument/2006/relationships/hyperlink" Target="https://www.kn.lt/uploads/files/dir569/dir28/dir1/16_0.php)" TargetMode="External"/><Relationship Id="rId7" Type="http://schemas.openxmlformats.org/officeDocument/2006/relationships/webSettings" Target="webSettings.xml"/><Relationship Id="rId12" Type="http://schemas.openxmlformats.org/officeDocument/2006/relationships/hyperlink" Target="file:///C:\Users\dsavukyn\AppData\Local\Microsoft\Windows\INetCache\Content.Outlook\YXHT8E3Q\ES)%202016\679" TargetMode="External"/><Relationship Id="rId17" Type="http://schemas.openxmlformats.org/officeDocument/2006/relationships/hyperlink" Target="https://www.kn.lt/uploads/files/dir569/dir28/dir1/16_0.php)" TargetMode="External"/><Relationship Id="rId25" Type="http://schemas.openxmlformats.org/officeDocument/2006/relationships/hyperlink" Target="http://www.kn.lt" TargetMode="External"/><Relationship Id="rId2" Type="http://schemas.openxmlformats.org/officeDocument/2006/relationships/customXml" Target="../customXml/item2.xml"/><Relationship Id="rId16" Type="http://schemas.openxmlformats.org/officeDocument/2006/relationships/hyperlink" Target="https://www.kn.lt/skystuju-produktu-terminalai/klaipedos-skystuju-produktu-terminalas/135" TargetMode="External"/><Relationship Id="rId20" Type="http://schemas.openxmlformats.org/officeDocument/2006/relationships/hyperlink" Target="https://www.kn.lt/skystuju-produktu-terminalai/klaipedos-skystuju-produktu-terminalas/135"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tumeniene@kn.lt" TargetMode="External"/><Relationship Id="rId24" Type="http://schemas.openxmlformats.org/officeDocument/2006/relationships/hyperlink" Target="https://www.kn.lt/apie-mus/geroji-valdysena/78," TargetMode="External"/><Relationship Id="rId5" Type="http://schemas.openxmlformats.org/officeDocument/2006/relationships/styles" Target="styles.xml"/><Relationship Id="rId15" Type="http://schemas.openxmlformats.org/officeDocument/2006/relationships/hyperlink" Target="https://www.kn.lt/uploads/files/dir569/dir28/dir1/16_0.php)" TargetMode="External"/><Relationship Id="rId23" Type="http://schemas.openxmlformats.org/officeDocument/2006/relationships/hyperlink" Target="https://www.kn.lt/uploads/files/dir569/dir28/dir1/16_0.php)" TargetMode="External"/><Relationship Id="rId28" Type="http://schemas.openxmlformats.org/officeDocument/2006/relationships/fontTable" Target="fontTable.xml"/><Relationship Id="rId10" Type="http://schemas.openxmlformats.org/officeDocument/2006/relationships/hyperlink" Target="mailto:r.tumeniene@kn.lt" TargetMode="External"/><Relationship Id="rId19" Type="http://schemas.openxmlformats.org/officeDocument/2006/relationships/hyperlink" Target="https://www.kn.lt/uploads/files/dir569/dir28/dir1/16_0.ph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kn.lt/skystuju-produktu-terminalai/klaipedos-skystuju-produktu-terminalas/135" TargetMode="External"/><Relationship Id="rId22" Type="http://schemas.openxmlformats.org/officeDocument/2006/relationships/hyperlink" Target="https://www.kn.lt/skystuju-produktu-terminalai/klaipedos-skystuju-produktu-terminalas/135" TargetMode="External"/><Relationship Id="rId27" Type="http://schemas.openxmlformats.org/officeDocument/2006/relationships/header" Target="head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B8258B33C144E4B3C2F2F7C6D00E0C"/>
        <w:category>
          <w:name w:val="General"/>
          <w:gallery w:val="placeholder"/>
        </w:category>
        <w:types>
          <w:type w:val="bbPlcHdr"/>
        </w:types>
        <w:behaviors>
          <w:behavior w:val="content"/>
        </w:behaviors>
        <w:guid w:val="{D8E7B59F-BA79-408E-9A1C-44D5EA93485C}"/>
      </w:docPartPr>
      <w:docPartBody>
        <w:p w:rsidR="00C823C0" w:rsidRDefault="00C823C0" w:rsidP="00C823C0">
          <w:pPr>
            <w:pStyle w:val="3EB8258B33C144E4B3C2F2F7C6D00E0C"/>
          </w:pPr>
          <w:r w:rsidRPr="0097421B">
            <w:rPr>
              <w:rStyle w:val="PlaceholderText"/>
            </w:rPr>
            <w:t>Norėdami įvesti datą, spustelėkite arba bakstelėkite čia.</w:t>
          </w:r>
        </w:p>
      </w:docPartBody>
    </w:docPart>
    <w:docPart>
      <w:docPartPr>
        <w:name w:val="C5C64E29CD7B45D2BC8E7F31543C372D"/>
        <w:category>
          <w:name w:val="General"/>
          <w:gallery w:val="placeholder"/>
        </w:category>
        <w:types>
          <w:type w:val="bbPlcHdr"/>
        </w:types>
        <w:behaviors>
          <w:behavior w:val="content"/>
        </w:behaviors>
        <w:guid w:val="{2B79C1E4-D614-466D-88BA-12E09C8DE574}"/>
      </w:docPartPr>
      <w:docPartBody>
        <w:p w:rsidR="00C823C0" w:rsidRDefault="00C823C0" w:rsidP="00C823C0">
          <w:pPr>
            <w:pStyle w:val="C5C64E29CD7B45D2BC8E7F31543C372D"/>
          </w:pPr>
          <w:r w:rsidRPr="00DA78DB">
            <w:rPr>
              <w:rStyle w:val="PlaceholderText"/>
            </w:rPr>
            <w:t>Pasirinkite elementą.</w:t>
          </w:r>
        </w:p>
      </w:docPartBody>
    </w:docPart>
    <w:docPart>
      <w:docPartPr>
        <w:name w:val="93C38EB9663A4CD1981B821464000255"/>
        <w:category>
          <w:name w:val="General"/>
          <w:gallery w:val="placeholder"/>
        </w:category>
        <w:types>
          <w:type w:val="bbPlcHdr"/>
        </w:types>
        <w:behaviors>
          <w:behavior w:val="content"/>
        </w:behaviors>
        <w:guid w:val="{BA47ADA0-6300-4B9B-B967-8802E42593F8}"/>
      </w:docPartPr>
      <w:docPartBody>
        <w:p w:rsidR="00C823C0" w:rsidRDefault="00C823C0" w:rsidP="00C823C0">
          <w:pPr>
            <w:pStyle w:val="93C38EB9663A4CD1981B821464000255"/>
          </w:pPr>
          <w:r w:rsidRPr="00E8113A">
            <w:rPr>
              <w:rStyle w:val="PlaceholderText"/>
            </w:rPr>
            <w:t>Spustelėkite čia, jei norite įvesti tekstą.</w:t>
          </w:r>
        </w:p>
      </w:docPartBody>
    </w:docPart>
    <w:docPart>
      <w:docPartPr>
        <w:name w:val="9563F9148F36456D9AB9920D5E524062"/>
        <w:category>
          <w:name w:val="General"/>
          <w:gallery w:val="placeholder"/>
        </w:category>
        <w:types>
          <w:type w:val="bbPlcHdr"/>
        </w:types>
        <w:behaviors>
          <w:behavior w:val="content"/>
        </w:behaviors>
        <w:guid w:val="{4784D269-6E28-4871-BD3B-61BA26DA1C00}"/>
      </w:docPartPr>
      <w:docPartBody>
        <w:p w:rsidR="00C823C0" w:rsidRDefault="00C823C0" w:rsidP="00C823C0">
          <w:pPr>
            <w:pStyle w:val="9563F9148F36456D9AB9920D5E524062"/>
          </w:pPr>
          <w:r w:rsidRPr="00DA78DB">
            <w:rPr>
              <w:rStyle w:val="PlaceholderText"/>
            </w:rPr>
            <w:t>Pasirinkite elementą.</w:t>
          </w:r>
        </w:p>
      </w:docPartBody>
    </w:docPart>
    <w:docPart>
      <w:docPartPr>
        <w:name w:val="45FB79BF1F684659AB39B34A47DC3E38"/>
        <w:category>
          <w:name w:val="General"/>
          <w:gallery w:val="placeholder"/>
        </w:category>
        <w:types>
          <w:type w:val="bbPlcHdr"/>
        </w:types>
        <w:behaviors>
          <w:behavior w:val="content"/>
        </w:behaviors>
        <w:guid w:val="{6572EE26-C91C-4A04-8BCF-2AF6C5CE4502}"/>
      </w:docPartPr>
      <w:docPartBody>
        <w:p w:rsidR="00983250" w:rsidRDefault="00983250" w:rsidP="00983250">
          <w:pPr>
            <w:pStyle w:val="45FB79BF1F684659AB39B34A47DC3E38"/>
          </w:pPr>
          <w:r w:rsidRPr="00B6380C">
            <w:rPr>
              <w:b/>
              <w:highlight w:val="yellow"/>
            </w:rPr>
            <w:t>įrašyti Paslaugų teikėjo pavadinimą</w:t>
          </w:r>
        </w:p>
      </w:docPartBody>
    </w:docPart>
    <w:docPart>
      <w:docPartPr>
        <w:name w:val="081B49C740B240C2ADBB6FD18F74EBB8"/>
        <w:category>
          <w:name w:val="General"/>
          <w:gallery w:val="placeholder"/>
        </w:category>
        <w:types>
          <w:type w:val="bbPlcHdr"/>
        </w:types>
        <w:behaviors>
          <w:behavior w:val="content"/>
        </w:behaviors>
        <w:guid w:val="{E85708F3-AC5B-420B-85CF-21AED0B94F0B}"/>
      </w:docPartPr>
      <w:docPartBody>
        <w:p w:rsidR="00983250" w:rsidRDefault="00983250" w:rsidP="00983250">
          <w:pPr>
            <w:pStyle w:val="081B49C740B240C2ADBB6FD18F74EBB8"/>
          </w:pPr>
          <w:r w:rsidRPr="0012671F">
            <w:rPr>
              <w:highlight w:val="yellow"/>
            </w:rPr>
            <w:t>įrašyti juridinio asmens kodą</w:t>
          </w:r>
        </w:p>
      </w:docPartBody>
    </w:docPart>
    <w:docPart>
      <w:docPartPr>
        <w:name w:val="2A5D34DE28BE4948974B61F9F8F830C1"/>
        <w:category>
          <w:name w:val="General"/>
          <w:gallery w:val="placeholder"/>
        </w:category>
        <w:types>
          <w:type w:val="bbPlcHdr"/>
        </w:types>
        <w:behaviors>
          <w:behavior w:val="content"/>
        </w:behaviors>
        <w:guid w:val="{09658E62-8584-4A3B-8F27-1D40C025B8D4}"/>
      </w:docPartPr>
      <w:docPartBody>
        <w:p w:rsidR="00983250" w:rsidRDefault="00983250" w:rsidP="00983250">
          <w:pPr>
            <w:pStyle w:val="2A5D34DE28BE4948974B61F9F8F830C1"/>
          </w:pPr>
          <w:r w:rsidRPr="0012671F">
            <w:rPr>
              <w:highlight w:val="yellow"/>
            </w:rPr>
            <w:t>įrašyti pareigas</w:t>
          </w:r>
        </w:p>
      </w:docPartBody>
    </w:docPart>
    <w:docPart>
      <w:docPartPr>
        <w:name w:val="8746615524CF4ED6BC608F30B24C5D5A"/>
        <w:category>
          <w:name w:val="General"/>
          <w:gallery w:val="placeholder"/>
        </w:category>
        <w:types>
          <w:type w:val="bbPlcHdr"/>
        </w:types>
        <w:behaviors>
          <w:behavior w:val="content"/>
        </w:behaviors>
        <w:guid w:val="{09D77959-F6E0-45B2-914F-5C1D8678E59C}"/>
      </w:docPartPr>
      <w:docPartBody>
        <w:p w:rsidR="00983250" w:rsidRDefault="00983250" w:rsidP="00983250">
          <w:pPr>
            <w:pStyle w:val="8746615524CF4ED6BC608F30B24C5D5A"/>
          </w:pPr>
          <w:r w:rsidRPr="0012671F">
            <w:rPr>
              <w:highlight w:val="yellow"/>
            </w:rPr>
            <w:t>įrašyti vardą ir pavardę</w:t>
          </w:r>
        </w:p>
      </w:docPartBody>
    </w:docPart>
    <w:docPart>
      <w:docPartPr>
        <w:name w:val="30F66528D7304F05A1FD7AB4C522D509"/>
        <w:category>
          <w:name w:val="General"/>
          <w:gallery w:val="placeholder"/>
        </w:category>
        <w:types>
          <w:type w:val="bbPlcHdr"/>
        </w:types>
        <w:behaviors>
          <w:behavior w:val="content"/>
        </w:behaviors>
        <w:guid w:val="{92E1545E-6992-4787-B610-7920BEFBCBBA}"/>
      </w:docPartPr>
      <w:docPartBody>
        <w:p w:rsidR="00983250" w:rsidRDefault="00983250" w:rsidP="00983250">
          <w:pPr>
            <w:pStyle w:val="30F66528D7304F05A1FD7AB4C522D509"/>
          </w:pPr>
          <w:r w:rsidRPr="0012671F">
            <w:rPr>
              <w:highlight w:val="yellow"/>
            </w:rPr>
            <w:t>pasirinkti</w:t>
          </w:r>
        </w:p>
      </w:docPartBody>
    </w:docPart>
    <w:docPart>
      <w:docPartPr>
        <w:name w:val="4A6E04ACF4D2417A8D95A2FAF5B256BD"/>
        <w:category>
          <w:name w:val="General"/>
          <w:gallery w:val="placeholder"/>
        </w:category>
        <w:types>
          <w:type w:val="bbPlcHdr"/>
        </w:types>
        <w:behaviors>
          <w:behavior w:val="content"/>
        </w:behaviors>
        <w:guid w:val="{AD743F9E-54AE-4B9F-B078-BD1FF90F5F34}"/>
      </w:docPartPr>
      <w:docPartBody>
        <w:p w:rsidR="00983250" w:rsidRDefault="00983250" w:rsidP="00983250">
          <w:pPr>
            <w:pStyle w:val="4A6E04ACF4D2417A8D95A2FAF5B256BD"/>
          </w:pPr>
          <w:r w:rsidRPr="0012671F">
            <w:rPr>
              <w:highlight w:val="yellow"/>
            </w:rPr>
            <w:t>pasirinkti datą</w:t>
          </w:r>
        </w:p>
      </w:docPartBody>
    </w:docPart>
    <w:docPart>
      <w:docPartPr>
        <w:name w:val="9A7DCC9E5EE84103A6F3C8D134199252"/>
        <w:category>
          <w:name w:val="General"/>
          <w:gallery w:val="placeholder"/>
        </w:category>
        <w:types>
          <w:type w:val="bbPlcHdr"/>
        </w:types>
        <w:behaviors>
          <w:behavior w:val="content"/>
        </w:behaviors>
        <w:guid w:val="{661D6F4E-2307-46A7-8F00-5E4DC89678D1}"/>
      </w:docPartPr>
      <w:docPartBody>
        <w:p w:rsidR="00983250" w:rsidRDefault="00983250" w:rsidP="00983250">
          <w:pPr>
            <w:pStyle w:val="9A7DCC9E5EE84103A6F3C8D134199252"/>
          </w:pPr>
          <w:r w:rsidRPr="0012671F">
            <w:rPr>
              <w:highlight w:val="yellow"/>
            </w:rPr>
            <w:t>įrašyti Sutarties numerį</w:t>
          </w:r>
        </w:p>
      </w:docPartBody>
    </w:docPart>
    <w:docPart>
      <w:docPartPr>
        <w:name w:val="5267956D352B44D8ADDD492B07693C22"/>
        <w:category>
          <w:name w:val="General"/>
          <w:gallery w:val="placeholder"/>
        </w:category>
        <w:types>
          <w:type w:val="bbPlcHdr"/>
        </w:types>
        <w:behaviors>
          <w:behavior w:val="content"/>
        </w:behaviors>
        <w:guid w:val="{B95BFC58-0D15-4108-84EF-D01E5BB38703}"/>
      </w:docPartPr>
      <w:docPartBody>
        <w:p w:rsidR="00983250" w:rsidRDefault="00983250" w:rsidP="00983250">
          <w:pPr>
            <w:pStyle w:val="5267956D352B44D8ADDD492B07693C22"/>
          </w:pPr>
          <w:r w:rsidRPr="0012671F">
            <w:rPr>
              <w:highlight w:val="yellow"/>
            </w:rPr>
            <w:t>įrašyti pareigas</w:t>
          </w:r>
        </w:p>
      </w:docPartBody>
    </w:docPart>
    <w:docPart>
      <w:docPartPr>
        <w:name w:val="4D784F77A3FF4DA29C3392D692A26B25"/>
        <w:category>
          <w:name w:val="General"/>
          <w:gallery w:val="placeholder"/>
        </w:category>
        <w:types>
          <w:type w:val="bbPlcHdr"/>
        </w:types>
        <w:behaviors>
          <w:behavior w:val="content"/>
        </w:behaviors>
        <w:guid w:val="{AD42F2DE-3A96-4485-9DF3-F88F2036118F}"/>
      </w:docPartPr>
      <w:docPartBody>
        <w:p w:rsidR="00983250" w:rsidRDefault="00983250" w:rsidP="00983250">
          <w:pPr>
            <w:pStyle w:val="4D784F77A3FF4DA29C3392D692A26B25"/>
          </w:pPr>
          <w:r w:rsidRPr="0012671F">
            <w:rPr>
              <w:highlight w:val="yellow"/>
            </w:rPr>
            <w:t>įrašyti vardą ir pavardę</w:t>
          </w:r>
        </w:p>
      </w:docPartBody>
    </w:docPart>
    <w:docPart>
      <w:docPartPr>
        <w:name w:val="B9F0A78ED50A4EE8AB732190EDE6B54A"/>
        <w:category>
          <w:name w:val="General"/>
          <w:gallery w:val="placeholder"/>
        </w:category>
        <w:types>
          <w:type w:val="bbPlcHdr"/>
        </w:types>
        <w:behaviors>
          <w:behavior w:val="content"/>
        </w:behaviors>
        <w:guid w:val="{F9C43D13-F5AD-48A2-AED3-0A6486D9D395}"/>
      </w:docPartPr>
      <w:docPartBody>
        <w:p w:rsidR="00983250" w:rsidRDefault="00983250" w:rsidP="00983250">
          <w:pPr>
            <w:pStyle w:val="B9F0A78ED50A4EE8AB732190EDE6B54A"/>
          </w:pPr>
          <w:r w:rsidRPr="0012671F">
            <w:rPr>
              <w:highlight w:val="yellow"/>
            </w:rPr>
            <w:t>pasirinkti</w:t>
          </w:r>
        </w:p>
      </w:docPartBody>
    </w:docPart>
    <w:docPart>
      <w:docPartPr>
        <w:name w:val="CD6594B90DEB42C1B632326928798A49"/>
        <w:category>
          <w:name w:val="General"/>
          <w:gallery w:val="placeholder"/>
        </w:category>
        <w:types>
          <w:type w:val="bbPlcHdr"/>
        </w:types>
        <w:behaviors>
          <w:behavior w:val="content"/>
        </w:behaviors>
        <w:guid w:val="{1A75746C-D9F9-4975-94B0-0B01A930DF57}"/>
      </w:docPartPr>
      <w:docPartBody>
        <w:p w:rsidR="00983250" w:rsidRDefault="00983250" w:rsidP="00983250">
          <w:pPr>
            <w:pStyle w:val="CD6594B90DEB42C1B632326928798A49"/>
          </w:pPr>
          <w:r w:rsidRPr="0012671F">
            <w:rPr>
              <w:highlight w:val="yellow"/>
            </w:rPr>
            <w:t>įrašyti pareigas</w:t>
          </w:r>
        </w:p>
      </w:docPartBody>
    </w:docPart>
    <w:docPart>
      <w:docPartPr>
        <w:name w:val="208483ED300348EC99B041DDD63E59AA"/>
        <w:category>
          <w:name w:val="General"/>
          <w:gallery w:val="placeholder"/>
        </w:category>
        <w:types>
          <w:type w:val="bbPlcHdr"/>
        </w:types>
        <w:behaviors>
          <w:behavior w:val="content"/>
        </w:behaviors>
        <w:guid w:val="{F5B4DB4B-FA95-4B4F-BC08-022E73BB5B40}"/>
      </w:docPartPr>
      <w:docPartBody>
        <w:p w:rsidR="00983250" w:rsidRDefault="00983250" w:rsidP="00983250">
          <w:pPr>
            <w:pStyle w:val="208483ED300348EC99B041DDD63E59AA"/>
          </w:pPr>
          <w:r w:rsidRPr="0012671F">
            <w:rPr>
              <w:highlight w:val="yellow"/>
            </w:rPr>
            <w:t>įrašyti vardą ir pavardę</w:t>
          </w:r>
        </w:p>
      </w:docPartBody>
    </w:docPart>
    <w:docPart>
      <w:docPartPr>
        <w:name w:val="CB206CFA7ABB4C41A93605F5991C6C9D"/>
        <w:category>
          <w:name w:val="General"/>
          <w:gallery w:val="placeholder"/>
        </w:category>
        <w:types>
          <w:type w:val="bbPlcHdr"/>
        </w:types>
        <w:behaviors>
          <w:behavior w:val="content"/>
        </w:behaviors>
        <w:guid w:val="{79AD3595-2086-4061-AA78-BB1F49EF42E2}"/>
      </w:docPartPr>
      <w:docPartBody>
        <w:p w:rsidR="00983250" w:rsidRDefault="00983250" w:rsidP="00983250">
          <w:pPr>
            <w:pStyle w:val="CB206CFA7ABB4C41A93605F5991C6C9D"/>
          </w:pPr>
          <w:r w:rsidRPr="0012671F">
            <w:rPr>
              <w:highlight w:val="yellow"/>
            </w:rPr>
            <w:t>įrašyti pareigas</w:t>
          </w:r>
        </w:p>
      </w:docPartBody>
    </w:docPart>
    <w:docPart>
      <w:docPartPr>
        <w:name w:val="8B3FF5C7921E401FA6D27922E26F6CA4"/>
        <w:category>
          <w:name w:val="General"/>
          <w:gallery w:val="placeholder"/>
        </w:category>
        <w:types>
          <w:type w:val="bbPlcHdr"/>
        </w:types>
        <w:behaviors>
          <w:behavior w:val="content"/>
        </w:behaviors>
        <w:guid w:val="{4719C00F-CD2A-41FB-BFF5-63AAD7D66390}"/>
      </w:docPartPr>
      <w:docPartBody>
        <w:p w:rsidR="00983250" w:rsidRDefault="00983250" w:rsidP="00983250">
          <w:pPr>
            <w:pStyle w:val="8B3FF5C7921E401FA6D27922E26F6CA4"/>
          </w:pPr>
          <w:r w:rsidRPr="0012671F">
            <w:rPr>
              <w:highlight w:val="yellow"/>
            </w:rPr>
            <w:t>įrašyti vardą ir pavardę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3C0"/>
    <w:rsid w:val="00445379"/>
    <w:rsid w:val="00623B12"/>
    <w:rsid w:val="00983250"/>
    <w:rsid w:val="00C823C0"/>
    <w:rsid w:val="00DD3D3E"/>
    <w:rsid w:val="00F32C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23C0"/>
    <w:rPr>
      <w:color w:val="808080"/>
    </w:rPr>
  </w:style>
  <w:style w:type="paragraph" w:customStyle="1" w:styleId="3EB8258B33C144E4B3C2F2F7C6D00E0C">
    <w:name w:val="3EB8258B33C144E4B3C2F2F7C6D00E0C"/>
    <w:rsid w:val="00C823C0"/>
  </w:style>
  <w:style w:type="paragraph" w:customStyle="1" w:styleId="C5C64E29CD7B45D2BC8E7F31543C372D">
    <w:name w:val="C5C64E29CD7B45D2BC8E7F31543C372D"/>
    <w:rsid w:val="00C823C0"/>
  </w:style>
  <w:style w:type="paragraph" w:customStyle="1" w:styleId="93C38EB9663A4CD1981B821464000255">
    <w:name w:val="93C38EB9663A4CD1981B821464000255"/>
    <w:rsid w:val="00C823C0"/>
  </w:style>
  <w:style w:type="paragraph" w:customStyle="1" w:styleId="9563F9148F36456D9AB9920D5E524062">
    <w:name w:val="9563F9148F36456D9AB9920D5E524062"/>
    <w:rsid w:val="00C823C0"/>
  </w:style>
  <w:style w:type="paragraph" w:customStyle="1" w:styleId="45FB79BF1F684659AB39B34A47DC3E38">
    <w:name w:val="45FB79BF1F684659AB39B34A47DC3E38"/>
    <w:rsid w:val="00983250"/>
  </w:style>
  <w:style w:type="paragraph" w:customStyle="1" w:styleId="081B49C740B240C2ADBB6FD18F74EBB8">
    <w:name w:val="081B49C740B240C2ADBB6FD18F74EBB8"/>
    <w:rsid w:val="00983250"/>
  </w:style>
  <w:style w:type="paragraph" w:customStyle="1" w:styleId="2A5D34DE28BE4948974B61F9F8F830C1">
    <w:name w:val="2A5D34DE28BE4948974B61F9F8F830C1"/>
    <w:rsid w:val="00983250"/>
  </w:style>
  <w:style w:type="paragraph" w:customStyle="1" w:styleId="8746615524CF4ED6BC608F30B24C5D5A">
    <w:name w:val="8746615524CF4ED6BC608F30B24C5D5A"/>
    <w:rsid w:val="00983250"/>
  </w:style>
  <w:style w:type="paragraph" w:customStyle="1" w:styleId="30F66528D7304F05A1FD7AB4C522D509">
    <w:name w:val="30F66528D7304F05A1FD7AB4C522D509"/>
    <w:rsid w:val="00983250"/>
  </w:style>
  <w:style w:type="paragraph" w:customStyle="1" w:styleId="4A6E04ACF4D2417A8D95A2FAF5B256BD">
    <w:name w:val="4A6E04ACF4D2417A8D95A2FAF5B256BD"/>
    <w:rsid w:val="00983250"/>
  </w:style>
  <w:style w:type="paragraph" w:customStyle="1" w:styleId="9A7DCC9E5EE84103A6F3C8D134199252">
    <w:name w:val="9A7DCC9E5EE84103A6F3C8D134199252"/>
    <w:rsid w:val="00983250"/>
  </w:style>
  <w:style w:type="paragraph" w:customStyle="1" w:styleId="5267956D352B44D8ADDD492B07693C22">
    <w:name w:val="5267956D352B44D8ADDD492B07693C22"/>
    <w:rsid w:val="00983250"/>
  </w:style>
  <w:style w:type="paragraph" w:customStyle="1" w:styleId="4D784F77A3FF4DA29C3392D692A26B25">
    <w:name w:val="4D784F77A3FF4DA29C3392D692A26B25"/>
    <w:rsid w:val="00983250"/>
  </w:style>
  <w:style w:type="paragraph" w:customStyle="1" w:styleId="B9F0A78ED50A4EE8AB732190EDE6B54A">
    <w:name w:val="B9F0A78ED50A4EE8AB732190EDE6B54A"/>
    <w:rsid w:val="00983250"/>
  </w:style>
  <w:style w:type="paragraph" w:customStyle="1" w:styleId="CD6594B90DEB42C1B632326928798A49">
    <w:name w:val="CD6594B90DEB42C1B632326928798A49"/>
    <w:rsid w:val="00983250"/>
  </w:style>
  <w:style w:type="paragraph" w:customStyle="1" w:styleId="208483ED300348EC99B041DDD63E59AA">
    <w:name w:val="208483ED300348EC99B041DDD63E59AA"/>
    <w:rsid w:val="00983250"/>
  </w:style>
  <w:style w:type="paragraph" w:customStyle="1" w:styleId="CB206CFA7ABB4C41A93605F5991C6C9D">
    <w:name w:val="CB206CFA7ABB4C41A93605F5991C6C9D"/>
    <w:rsid w:val="00983250"/>
  </w:style>
  <w:style w:type="paragraph" w:customStyle="1" w:styleId="8B3FF5C7921E401FA6D27922E26F6CA4">
    <w:name w:val="8B3FF5C7921E401FA6D27922E26F6CA4"/>
    <w:rsid w:val="009832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148C45093FD5B44A36D9BD4D8A25C20" ma:contentTypeVersion="3" ma:contentTypeDescription="Kurkite naują dokumentą." ma:contentTypeScope="" ma:versionID="bf4081ba12eb14c3ef81da1547cb6c61">
  <xsd:schema xmlns:xsd="http://www.w3.org/2001/XMLSchema" xmlns:xs="http://www.w3.org/2001/XMLSchema" xmlns:p="http://schemas.microsoft.com/office/2006/metadata/properties" xmlns:ns2="80b7cad4-ed0a-4393-8a57-9f7494ab4836" targetNamespace="http://schemas.microsoft.com/office/2006/metadata/properties" ma:root="true" ma:fieldsID="f4ad9988a047e0c8dd1b6a61d471a9bb"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E218FB-06ED-4128-9E39-86AFD0989F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1CF1FA-735D-46CC-81F9-0AEF12F9F4D8}">
  <ds:schemaRefs>
    <ds:schemaRef ds:uri="http://schemas.microsoft.com/sharepoint/v3/contenttype/forms"/>
  </ds:schemaRefs>
</ds:datastoreItem>
</file>

<file path=customXml/itemProps3.xml><?xml version="1.0" encoding="utf-8"?>
<ds:datastoreItem xmlns:ds="http://schemas.openxmlformats.org/officeDocument/2006/customXml" ds:itemID="{6F51DF71-9D8D-49B5-963C-D190912E2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7cad4-ed0a-4393-8a57-9f7494ab4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5017</Words>
  <Characters>35621</Characters>
  <Application>Microsoft Office Word</Application>
  <DocSecurity>0</DocSecurity>
  <Lines>913</Lines>
  <Paragraphs>369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 Savukynaitė</dc:creator>
  <cp:keywords/>
  <dc:description/>
  <cp:lastModifiedBy>Diana Magelinskaitė</cp:lastModifiedBy>
  <cp:revision>26</cp:revision>
  <dcterms:created xsi:type="dcterms:W3CDTF">2025-12-17T15:09:00Z</dcterms:created>
  <dcterms:modified xsi:type="dcterms:W3CDTF">2025-12-22T09:21:00Z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0x0101002148C45093FD5B44A36D9BD4D8A25C20</vt:lpwstr>
  </property>
  <property fmtid="{D5CDD505-2E9C-101B-9397-08002B2CF9AE}" pid="3" name="docLang">
    <vt:lpwstr>lt</vt:lpwstr>
  </property>
</Properties>
</file>